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1B36" w14:textId="77777777" w:rsidR="005B65D9" w:rsidRPr="00E960DA" w:rsidRDefault="005B65D9" w:rsidP="005B65D9">
      <w:pPr>
        <w:spacing w:line="360" w:lineRule="auto"/>
        <w:rPr>
          <w:rFonts w:cs="Arial"/>
          <w:b/>
        </w:rPr>
      </w:pPr>
      <w:r w:rsidRPr="00E960DA">
        <w:rPr>
          <w:rFonts w:cs="Arial"/>
          <w:b/>
        </w:rPr>
        <w:t>Załącznik nr 3</w:t>
      </w:r>
    </w:p>
    <w:p w14:paraId="591FAAA7" w14:textId="77777777" w:rsidR="005B65D9" w:rsidRPr="00E960DA" w:rsidRDefault="005B65D9" w:rsidP="005B65D9">
      <w:pPr>
        <w:spacing w:before="225" w:after="225" w:line="360" w:lineRule="auto"/>
        <w:jc w:val="center"/>
        <w:rPr>
          <w:rFonts w:eastAsia="Times New Roman" w:cs="Times New Roman"/>
          <w:b/>
          <w:lang w:eastAsia="pl-PL"/>
        </w:rPr>
      </w:pPr>
      <w:r w:rsidRPr="00E960DA">
        <w:rPr>
          <w:rFonts w:eastAsia="Times New Roman" w:cs="Times New Roman"/>
          <w:b/>
          <w:lang w:eastAsia="pl-PL"/>
        </w:rPr>
        <w:t>REJESTR PRZETWARZANIA DANYCH OSOBOWYCH</w:t>
      </w:r>
    </w:p>
    <w:p w14:paraId="2EE29FD0" w14:textId="0B984B78" w:rsidR="00330DD0" w:rsidRPr="00E960DA" w:rsidRDefault="005B65D9" w:rsidP="002749AC">
      <w:pPr>
        <w:spacing w:before="225" w:after="225" w:line="360" w:lineRule="auto"/>
        <w:jc w:val="center"/>
        <w:rPr>
          <w:rFonts w:eastAsia="Times New Roman" w:cs="Times New Roman"/>
          <w:b/>
          <w:lang w:eastAsia="pl-PL"/>
        </w:rPr>
      </w:pPr>
      <w:r w:rsidRPr="00E960DA">
        <w:rPr>
          <w:rFonts w:eastAsia="Times New Roman" w:cs="Times New Roman"/>
          <w:b/>
          <w:lang w:eastAsia="pl-PL"/>
        </w:rPr>
        <w:t xml:space="preserve">Rejestr przetwarzania danych osobowych zawiera </w:t>
      </w:r>
      <w:r w:rsidR="00860A4A">
        <w:rPr>
          <w:rFonts w:eastAsia="Times New Roman" w:cs="Times New Roman"/>
          <w:b/>
          <w:lang w:eastAsia="pl-PL"/>
        </w:rPr>
        <w:t>trzy</w:t>
      </w:r>
      <w:r w:rsidR="00DB3EA2">
        <w:rPr>
          <w:rFonts w:eastAsia="Times New Roman" w:cs="Times New Roman"/>
          <w:b/>
          <w:lang w:eastAsia="pl-PL"/>
        </w:rPr>
        <w:t xml:space="preserve"> </w:t>
      </w:r>
      <w:r w:rsidRPr="00E960DA">
        <w:rPr>
          <w:rFonts w:eastAsia="Times New Roman" w:cs="Times New Roman"/>
          <w:b/>
          <w:lang w:eastAsia="pl-PL"/>
        </w:rPr>
        <w:t>procesy</w:t>
      </w:r>
      <w:r w:rsidR="00DB3EA2">
        <w:rPr>
          <w:rFonts w:eastAsia="Times New Roman" w:cs="Times New Roman"/>
          <w:b/>
          <w:lang w:eastAsia="pl-PL"/>
        </w:rPr>
        <w:t xml:space="preserve"> przetwarzania danych osobowych tj.</w:t>
      </w:r>
      <w:r w:rsidRPr="00E960DA">
        <w:rPr>
          <w:rFonts w:eastAsia="Times New Roman" w:cs="Times New Roman"/>
          <w:b/>
          <w:lang w:eastAsia="pl-PL"/>
        </w:rPr>
        <w:t>:</w:t>
      </w:r>
    </w:p>
    <w:p w14:paraId="683EA6E7" w14:textId="77777777" w:rsidR="00860A4A" w:rsidRPr="00E960DA" w:rsidRDefault="00860A4A" w:rsidP="00860A4A">
      <w:pPr>
        <w:jc w:val="center"/>
        <w:rPr>
          <w:b/>
        </w:rPr>
      </w:pPr>
      <w:r w:rsidRPr="00E960DA">
        <w:rPr>
          <w:b/>
        </w:rPr>
        <w:t>PROCES nr 1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6912"/>
        <w:gridCol w:w="7797"/>
      </w:tblGrid>
      <w:tr w:rsidR="00860A4A" w:rsidRPr="00E960DA" w14:paraId="7A176485" w14:textId="77777777" w:rsidTr="00A77B20">
        <w:tc>
          <w:tcPr>
            <w:tcW w:w="14709" w:type="dxa"/>
            <w:gridSpan w:val="2"/>
          </w:tcPr>
          <w:p w14:paraId="7FB5BCC2" w14:textId="238FB58F" w:rsidR="00860A4A" w:rsidRPr="00860A4A" w:rsidRDefault="00860A4A" w:rsidP="00860A4A">
            <w:pPr>
              <w:jc w:val="center"/>
            </w:pPr>
            <w:r w:rsidRPr="00E960DA">
              <w:t>Proces przetwarzania</w:t>
            </w:r>
            <w:r>
              <w:t xml:space="preserve">: </w:t>
            </w:r>
            <w:r w:rsidRPr="00E960DA">
              <w:rPr>
                <w:b/>
              </w:rPr>
              <w:t>dane kadrowo-płacowe</w:t>
            </w:r>
          </w:p>
        </w:tc>
      </w:tr>
      <w:tr w:rsidR="00860A4A" w:rsidRPr="00E960DA" w14:paraId="1B8DBEA7" w14:textId="77777777" w:rsidTr="00A77B20">
        <w:tc>
          <w:tcPr>
            <w:tcW w:w="6912" w:type="dxa"/>
          </w:tcPr>
          <w:p w14:paraId="5E3F9D3B" w14:textId="77777777" w:rsidR="009C2034" w:rsidRDefault="009C2034" w:rsidP="009C2034">
            <w:pPr>
              <w:jc w:val="center"/>
            </w:pPr>
          </w:p>
          <w:p w14:paraId="6E7840DE" w14:textId="40FB8069" w:rsidR="009C2034" w:rsidRPr="00E960DA" w:rsidRDefault="00860A4A" w:rsidP="009C2034">
            <w:pPr>
              <w:jc w:val="center"/>
            </w:pPr>
            <w:r w:rsidRPr="00E960DA">
              <w:t>Administrator danych osobowych</w:t>
            </w:r>
            <w:r w:rsidRPr="00E960DA">
              <w:br/>
              <w:t>(właściciel procesu)</w:t>
            </w:r>
          </w:p>
        </w:tc>
        <w:tc>
          <w:tcPr>
            <w:tcW w:w="7797" w:type="dxa"/>
          </w:tcPr>
          <w:p w14:paraId="64DE1F66" w14:textId="77777777" w:rsidR="009C2034" w:rsidRPr="00CE2022" w:rsidRDefault="00860A4A" w:rsidP="00A77B20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CE2022">
              <w:rPr>
                <w:rFonts w:eastAsia="Times New Roman" w:cs="Times New Roman"/>
                <w:color w:val="FF0000"/>
                <w:shd w:val="clear" w:color="auto" w:fill="FFFFFF"/>
                <w:lang w:eastAsia="pl-PL"/>
              </w:rPr>
              <w:br/>
            </w:r>
          </w:p>
          <w:p w14:paraId="165D7CE9" w14:textId="6B47CFF1" w:rsidR="00860A4A" w:rsidRPr="00CE2022" w:rsidRDefault="00262DFF" w:rsidP="00A77B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62DFF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Julia Dębska LEOMI BEAUTY CENTER</w:t>
            </w:r>
          </w:p>
        </w:tc>
      </w:tr>
      <w:tr w:rsidR="00860A4A" w:rsidRPr="00CE2022" w14:paraId="49327F98" w14:textId="77777777" w:rsidTr="00A77B20">
        <w:tc>
          <w:tcPr>
            <w:tcW w:w="6912" w:type="dxa"/>
          </w:tcPr>
          <w:p w14:paraId="27D7D580" w14:textId="77777777" w:rsidR="00860A4A" w:rsidRPr="00E960DA" w:rsidRDefault="00860A4A" w:rsidP="00A77B20">
            <w:pPr>
              <w:jc w:val="center"/>
            </w:pPr>
            <w:r w:rsidRPr="00E960DA">
              <w:br/>
              <w:t>Dane administratora</w:t>
            </w:r>
          </w:p>
        </w:tc>
        <w:tc>
          <w:tcPr>
            <w:tcW w:w="7797" w:type="dxa"/>
          </w:tcPr>
          <w:p w14:paraId="1E265842" w14:textId="5B5F6C43" w:rsidR="00860A4A" w:rsidRPr="00262DFF" w:rsidRDefault="00860A4A" w:rsidP="00860A4A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262DFF">
              <w:rPr>
                <w:color w:val="000000" w:themeColor="text1"/>
                <w:sz w:val="22"/>
                <w:szCs w:val="22"/>
              </w:rPr>
              <w:t xml:space="preserve">Adres: </w:t>
            </w:r>
            <w:r w:rsidRPr="00262DFF">
              <w:rPr>
                <w:rFonts w:cs="Arial"/>
                <w:color w:val="000000" w:themeColor="text1"/>
                <w:sz w:val="22"/>
                <w:szCs w:val="22"/>
              </w:rPr>
              <w:t xml:space="preserve">ul. </w:t>
            </w:r>
            <w:r w:rsidRPr="00262DF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62DFF" w:rsidRPr="00262DFF">
              <w:rPr>
                <w:rFonts w:cs="Arial"/>
                <w:bCs/>
                <w:color w:val="000000" w:themeColor="text1"/>
                <w:sz w:val="22"/>
                <w:szCs w:val="22"/>
              </w:rPr>
              <w:t>Strumykowa</w:t>
            </w:r>
            <w:r w:rsidRPr="00262DF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2</w:t>
            </w:r>
            <w:r w:rsidR="00262DFF" w:rsidRPr="00262DFF">
              <w:rPr>
                <w:rFonts w:cs="Arial"/>
                <w:bCs/>
                <w:color w:val="000000" w:themeColor="text1"/>
                <w:sz w:val="22"/>
                <w:szCs w:val="22"/>
              </w:rPr>
              <w:t>3/4</w:t>
            </w:r>
            <w:r w:rsidRPr="00262DF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262DFF" w:rsidRPr="00262DFF">
              <w:rPr>
                <w:rFonts w:cs="Arial"/>
                <w:bCs/>
                <w:color w:val="000000" w:themeColor="text1"/>
                <w:sz w:val="22"/>
                <w:szCs w:val="22"/>
              </w:rPr>
              <w:t>03</w:t>
            </w:r>
            <w:r w:rsidRPr="00262DFF">
              <w:rPr>
                <w:rFonts w:cs="Arial"/>
                <w:bCs/>
                <w:color w:val="000000" w:themeColor="text1"/>
                <w:sz w:val="22"/>
                <w:szCs w:val="22"/>
              </w:rPr>
              <w:t>-</w:t>
            </w:r>
            <w:r w:rsidR="00262DFF" w:rsidRPr="00262DFF">
              <w:rPr>
                <w:rFonts w:cs="Arial"/>
                <w:bCs/>
                <w:color w:val="000000" w:themeColor="text1"/>
                <w:sz w:val="22"/>
                <w:szCs w:val="22"/>
              </w:rPr>
              <w:t>138</w:t>
            </w:r>
            <w:r w:rsidRPr="00262DF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62DFF" w:rsidRPr="00262DFF">
              <w:rPr>
                <w:rFonts w:cs="Arial"/>
                <w:bCs/>
                <w:color w:val="000000" w:themeColor="text1"/>
                <w:sz w:val="22"/>
                <w:szCs w:val="22"/>
              </w:rPr>
              <w:t>Warszawa</w:t>
            </w:r>
          </w:p>
          <w:p w14:paraId="40149DC4" w14:textId="4431FC2E" w:rsidR="00860A4A" w:rsidRPr="00262DFF" w:rsidRDefault="00860A4A" w:rsidP="00860A4A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262DFF">
              <w:rPr>
                <w:color w:val="000000" w:themeColor="text1"/>
                <w:sz w:val="22"/>
                <w:szCs w:val="22"/>
              </w:rPr>
              <w:t xml:space="preserve">NIP: </w:t>
            </w:r>
            <w:r w:rsidR="00262DFF" w:rsidRPr="00262DFF">
              <w:rPr>
                <w:rFonts w:cs="Calibri"/>
                <w:color w:val="000000" w:themeColor="text1"/>
                <w:sz w:val="22"/>
                <w:szCs w:val="22"/>
              </w:rPr>
              <w:t>5242488025</w:t>
            </w:r>
          </w:p>
          <w:p w14:paraId="71F52E1C" w14:textId="25D76EC9" w:rsidR="00860A4A" w:rsidRPr="00262DFF" w:rsidRDefault="00860A4A" w:rsidP="00860A4A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262DFF">
              <w:rPr>
                <w:color w:val="000000" w:themeColor="text1"/>
                <w:sz w:val="22"/>
                <w:szCs w:val="22"/>
              </w:rPr>
              <w:t xml:space="preserve">REGON: </w:t>
            </w:r>
            <w:r w:rsidR="00262DFF" w:rsidRPr="00262DFF">
              <w:rPr>
                <w:rFonts w:cs="Calibri"/>
                <w:color w:val="000000" w:themeColor="text1"/>
                <w:sz w:val="22"/>
                <w:szCs w:val="22"/>
              </w:rPr>
              <w:t>146568003</w:t>
            </w:r>
          </w:p>
          <w:p w14:paraId="65F6D411" w14:textId="38411D7D" w:rsidR="00860A4A" w:rsidRPr="007D5AF8" w:rsidRDefault="00860A4A" w:rsidP="00860A4A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 w:rsidRPr="00262DFF">
              <w:rPr>
                <w:color w:val="000000" w:themeColor="text1"/>
                <w:sz w:val="22"/>
                <w:szCs w:val="22"/>
                <w:lang w:val="en-US"/>
              </w:rPr>
              <w:t xml:space="preserve">Adres e-mail: </w:t>
            </w:r>
            <w:r w:rsidR="00262DFF" w:rsidRPr="00262DFF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salon</w:t>
            </w:r>
            <w:r w:rsidRPr="00262DFF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@</w:t>
            </w:r>
            <w:r w:rsidR="00262DFF" w:rsidRPr="00262DFF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leomi</w:t>
            </w:r>
            <w:r w:rsidRPr="00262DFF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262DFF" w:rsidRPr="00262DFF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pl</w:t>
            </w:r>
          </w:p>
        </w:tc>
      </w:tr>
      <w:tr w:rsidR="00860A4A" w:rsidRPr="00E960DA" w14:paraId="6E22A813" w14:textId="77777777" w:rsidTr="00A77B20">
        <w:tc>
          <w:tcPr>
            <w:tcW w:w="6912" w:type="dxa"/>
          </w:tcPr>
          <w:p w14:paraId="3155C7E1" w14:textId="0F3D3C02" w:rsidR="009C2034" w:rsidRPr="00E960DA" w:rsidRDefault="00860A4A" w:rsidP="009C2034">
            <w:pPr>
              <w:jc w:val="center"/>
            </w:pPr>
            <w:r w:rsidRPr="00E960DA">
              <w:t>Inspektor ochrony danych osobowych</w:t>
            </w:r>
          </w:p>
        </w:tc>
        <w:tc>
          <w:tcPr>
            <w:tcW w:w="7797" w:type="dxa"/>
          </w:tcPr>
          <w:p w14:paraId="42E1DE87" w14:textId="15C6A2E4" w:rsidR="00860A4A" w:rsidRPr="00E960DA" w:rsidRDefault="00860A4A" w:rsidP="009C2034">
            <w:pPr>
              <w:jc w:val="center"/>
            </w:pPr>
            <w:r w:rsidRPr="00E960DA">
              <w:t>Nie dotyczy</w:t>
            </w:r>
          </w:p>
        </w:tc>
      </w:tr>
      <w:tr w:rsidR="00860A4A" w:rsidRPr="00E960DA" w14:paraId="6FB30F7A" w14:textId="77777777" w:rsidTr="00A77B20">
        <w:tc>
          <w:tcPr>
            <w:tcW w:w="6912" w:type="dxa"/>
          </w:tcPr>
          <w:p w14:paraId="4296C23C" w14:textId="77777777" w:rsidR="00860A4A" w:rsidRPr="00E960DA" w:rsidRDefault="00860A4A" w:rsidP="00A77B20">
            <w:pPr>
              <w:jc w:val="center"/>
            </w:pPr>
          </w:p>
          <w:p w14:paraId="2CA64FD7" w14:textId="77777777" w:rsidR="00860A4A" w:rsidRPr="00E960DA" w:rsidRDefault="00860A4A" w:rsidP="00A77B20">
            <w:pPr>
              <w:jc w:val="center"/>
            </w:pPr>
            <w:r w:rsidRPr="00E960DA">
              <w:t>Cel przetwarzania</w:t>
            </w:r>
          </w:p>
        </w:tc>
        <w:tc>
          <w:tcPr>
            <w:tcW w:w="7797" w:type="dxa"/>
          </w:tcPr>
          <w:p w14:paraId="0351AEFF" w14:textId="77777777" w:rsidR="00860A4A" w:rsidRPr="00E960DA" w:rsidRDefault="00860A4A" w:rsidP="009C2034">
            <w:pPr>
              <w:jc w:val="both"/>
            </w:pPr>
            <w:r w:rsidRPr="00E960DA">
              <w:t>Możliwość prowadzenia wszelkich czynności związanych ze stosunkiem pracy, począwszy od jego powstania (rekrutacja), jego trwania (np. wypłata wynagrodzenia, urlopy, zwolnienia lekarskie) oraz jego</w:t>
            </w:r>
            <w:r>
              <w:t xml:space="preserve"> ustania (zwolnienie</w:t>
            </w:r>
            <w:r w:rsidRPr="00E960DA">
              <w:t xml:space="preserve"> lub rozwiązani</w:t>
            </w:r>
            <w:r>
              <w:t xml:space="preserve">e </w:t>
            </w:r>
            <w:r w:rsidRPr="00E960DA">
              <w:t xml:space="preserve">umowy o </w:t>
            </w:r>
            <w:r>
              <w:t>pracę</w:t>
            </w:r>
            <w:r w:rsidRPr="00E960DA">
              <w:t>).</w:t>
            </w:r>
          </w:p>
        </w:tc>
      </w:tr>
      <w:tr w:rsidR="00860A4A" w:rsidRPr="00E960DA" w14:paraId="3C86CD21" w14:textId="77777777" w:rsidTr="00A77B20">
        <w:tc>
          <w:tcPr>
            <w:tcW w:w="6912" w:type="dxa"/>
          </w:tcPr>
          <w:p w14:paraId="4365A6EB" w14:textId="77777777" w:rsidR="00860A4A" w:rsidRPr="00E960DA" w:rsidRDefault="00860A4A" w:rsidP="00A77B20">
            <w:pPr>
              <w:jc w:val="center"/>
            </w:pPr>
          </w:p>
          <w:p w14:paraId="2DC16FFF" w14:textId="48DF7B65" w:rsidR="00860A4A" w:rsidRPr="00E960DA" w:rsidRDefault="00860A4A" w:rsidP="00A77B20">
            <w:pPr>
              <w:jc w:val="center"/>
            </w:pPr>
            <w:r w:rsidRPr="00E960DA">
              <w:t>Kategorie osób</w:t>
            </w:r>
            <w:r w:rsidR="009C2034">
              <w:t xml:space="preserve">, których dane są przetwarzane </w:t>
            </w:r>
            <w:r>
              <w:br/>
              <w:t xml:space="preserve"> w procesie</w:t>
            </w:r>
          </w:p>
        </w:tc>
        <w:tc>
          <w:tcPr>
            <w:tcW w:w="7797" w:type="dxa"/>
          </w:tcPr>
          <w:p w14:paraId="70F24F51" w14:textId="3DF60803" w:rsidR="00860A4A" w:rsidRPr="00E960DA" w:rsidRDefault="009C2034" w:rsidP="00860A4A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60A4A" w:rsidRPr="00E960DA">
              <w:rPr>
                <w:sz w:val="22"/>
                <w:szCs w:val="22"/>
              </w:rPr>
              <w:t>racownicy,</w:t>
            </w:r>
          </w:p>
          <w:p w14:paraId="1AD9D3C9" w14:textId="77777777" w:rsidR="00860A4A" w:rsidRPr="00E960DA" w:rsidRDefault="00860A4A" w:rsidP="00860A4A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E960DA">
              <w:rPr>
                <w:sz w:val="22"/>
                <w:szCs w:val="22"/>
              </w:rPr>
              <w:t>soby ubiegające się o pracę,</w:t>
            </w:r>
          </w:p>
          <w:p w14:paraId="319E7527" w14:textId="77777777" w:rsidR="00860A4A" w:rsidRPr="00E960DA" w:rsidRDefault="00860A4A" w:rsidP="00860A4A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E960DA">
              <w:rPr>
                <w:sz w:val="22"/>
                <w:szCs w:val="22"/>
              </w:rPr>
              <w:t>soby których stosunek pracy już ustał,</w:t>
            </w:r>
          </w:p>
          <w:p w14:paraId="27011650" w14:textId="77777777" w:rsidR="00860A4A" w:rsidRPr="00E960DA" w:rsidRDefault="00860A4A" w:rsidP="00860A4A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zleceniobiorcy,</w:t>
            </w:r>
          </w:p>
          <w:p w14:paraId="6FC1B6ED" w14:textId="77777777" w:rsidR="00860A4A" w:rsidRPr="00E960DA" w:rsidRDefault="00860A4A" w:rsidP="00860A4A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stażyści,</w:t>
            </w:r>
          </w:p>
          <w:p w14:paraId="7593A751" w14:textId="77777777" w:rsidR="00860A4A" w:rsidRPr="00E960DA" w:rsidRDefault="00860A4A" w:rsidP="00860A4A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praktykanci.</w:t>
            </w:r>
          </w:p>
        </w:tc>
      </w:tr>
      <w:tr w:rsidR="00860A4A" w:rsidRPr="00E960DA" w14:paraId="7E20984E" w14:textId="77777777" w:rsidTr="00A77B20">
        <w:tc>
          <w:tcPr>
            <w:tcW w:w="6912" w:type="dxa"/>
          </w:tcPr>
          <w:p w14:paraId="1A784AD3" w14:textId="77777777" w:rsidR="00860A4A" w:rsidRPr="00E960DA" w:rsidRDefault="00860A4A" w:rsidP="00A77B20">
            <w:pPr>
              <w:jc w:val="center"/>
            </w:pPr>
          </w:p>
          <w:p w14:paraId="13DB4058" w14:textId="77777777" w:rsidR="00860A4A" w:rsidRPr="00E960DA" w:rsidRDefault="00860A4A" w:rsidP="00A77B20">
            <w:pPr>
              <w:jc w:val="center"/>
            </w:pPr>
            <w:r w:rsidRPr="00E960DA">
              <w:t>Kategorie danych osobowych</w:t>
            </w:r>
            <w:r w:rsidRPr="00E960DA">
              <w:br/>
              <w:t>przetwarzanych w procesie</w:t>
            </w:r>
          </w:p>
        </w:tc>
        <w:tc>
          <w:tcPr>
            <w:tcW w:w="7797" w:type="dxa"/>
          </w:tcPr>
          <w:p w14:paraId="5D403294" w14:textId="77777777" w:rsidR="00860A4A" w:rsidRPr="00E960DA" w:rsidRDefault="00860A4A" w:rsidP="00860A4A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 xml:space="preserve">imię i nazwisko, </w:t>
            </w:r>
          </w:p>
          <w:p w14:paraId="02E143F7" w14:textId="77777777" w:rsidR="00860A4A" w:rsidRPr="00E960DA" w:rsidRDefault="00860A4A" w:rsidP="00860A4A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adres,</w:t>
            </w:r>
          </w:p>
          <w:p w14:paraId="16F9194C" w14:textId="77777777" w:rsidR="00860A4A" w:rsidRPr="00E960DA" w:rsidRDefault="00860A4A" w:rsidP="00860A4A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data i miejsce urodzenia,</w:t>
            </w:r>
          </w:p>
          <w:p w14:paraId="6D4C45C9" w14:textId="77777777" w:rsidR="00860A4A" w:rsidRPr="00E960DA" w:rsidRDefault="00860A4A" w:rsidP="00860A4A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numer telefonu,</w:t>
            </w:r>
          </w:p>
          <w:p w14:paraId="221E244F" w14:textId="77777777" w:rsidR="00860A4A" w:rsidRPr="00E960DA" w:rsidRDefault="00860A4A" w:rsidP="00860A4A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adres e-mail,</w:t>
            </w:r>
          </w:p>
          <w:p w14:paraId="7963C0F0" w14:textId="77777777" w:rsidR="00860A4A" w:rsidRPr="00E960DA" w:rsidRDefault="00860A4A" w:rsidP="00860A4A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wykształcenie,</w:t>
            </w:r>
          </w:p>
          <w:p w14:paraId="02EDBA04" w14:textId="77777777" w:rsidR="00860A4A" w:rsidRPr="00E960DA" w:rsidRDefault="00860A4A" w:rsidP="00860A4A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zawód,</w:t>
            </w:r>
          </w:p>
          <w:p w14:paraId="7505E49F" w14:textId="77777777" w:rsidR="00860A4A" w:rsidRPr="00E960DA" w:rsidRDefault="00860A4A" w:rsidP="00860A4A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seria i numer dowodu osobistego.</w:t>
            </w:r>
          </w:p>
        </w:tc>
      </w:tr>
      <w:tr w:rsidR="00860A4A" w:rsidRPr="00E960DA" w14:paraId="500B473E" w14:textId="77777777" w:rsidTr="00A77B20">
        <w:tc>
          <w:tcPr>
            <w:tcW w:w="6912" w:type="dxa"/>
          </w:tcPr>
          <w:p w14:paraId="437FD282" w14:textId="77777777" w:rsidR="00860A4A" w:rsidRPr="00E960DA" w:rsidRDefault="00860A4A" w:rsidP="00A77B20">
            <w:pPr>
              <w:jc w:val="center"/>
            </w:pPr>
            <w:r w:rsidRPr="00E960DA">
              <w:t>Szczególne kategorie danych osobowych</w:t>
            </w:r>
          </w:p>
        </w:tc>
        <w:tc>
          <w:tcPr>
            <w:tcW w:w="7797" w:type="dxa"/>
          </w:tcPr>
          <w:p w14:paraId="19BBADE7" w14:textId="77777777" w:rsidR="00860A4A" w:rsidRPr="00E960DA" w:rsidRDefault="00860A4A" w:rsidP="00A77B20">
            <w:pPr>
              <w:jc w:val="center"/>
            </w:pPr>
            <w:r w:rsidRPr="00E960DA">
              <w:t>Nie dotyczy</w:t>
            </w:r>
          </w:p>
        </w:tc>
      </w:tr>
      <w:tr w:rsidR="00860A4A" w:rsidRPr="00E960DA" w14:paraId="428795A3" w14:textId="77777777" w:rsidTr="00A77B20">
        <w:tc>
          <w:tcPr>
            <w:tcW w:w="6912" w:type="dxa"/>
          </w:tcPr>
          <w:p w14:paraId="5BB8E492" w14:textId="77777777" w:rsidR="00860A4A" w:rsidRPr="00E960DA" w:rsidRDefault="00860A4A" w:rsidP="00A77B20">
            <w:pPr>
              <w:jc w:val="center"/>
            </w:pPr>
            <w:r w:rsidRPr="00E960DA">
              <w:t>Przekazywanie danych do państwa trzeciego</w:t>
            </w:r>
          </w:p>
        </w:tc>
        <w:tc>
          <w:tcPr>
            <w:tcW w:w="7797" w:type="dxa"/>
          </w:tcPr>
          <w:p w14:paraId="5F25A714" w14:textId="77777777" w:rsidR="00860A4A" w:rsidRPr="00E960DA" w:rsidRDefault="00860A4A" w:rsidP="00A77B20">
            <w:pPr>
              <w:jc w:val="center"/>
            </w:pPr>
            <w:r w:rsidRPr="00E960DA">
              <w:t>Nie dotyczy</w:t>
            </w:r>
          </w:p>
        </w:tc>
      </w:tr>
      <w:tr w:rsidR="00860A4A" w:rsidRPr="00E960DA" w14:paraId="4CA8551C" w14:textId="77777777" w:rsidTr="00A77B20">
        <w:tc>
          <w:tcPr>
            <w:tcW w:w="6912" w:type="dxa"/>
          </w:tcPr>
          <w:p w14:paraId="66847337" w14:textId="77777777" w:rsidR="00860A4A" w:rsidRPr="00E960DA" w:rsidRDefault="00860A4A" w:rsidP="00A77B20">
            <w:pPr>
              <w:jc w:val="center"/>
            </w:pPr>
          </w:p>
          <w:p w14:paraId="0244FF7E" w14:textId="1A09DCCD" w:rsidR="00860A4A" w:rsidRPr="00E960DA" w:rsidRDefault="00860A4A" w:rsidP="00A77B20">
            <w:pPr>
              <w:jc w:val="center"/>
            </w:pPr>
            <w:r w:rsidRPr="00E960DA">
              <w:t>Opis technicznych środków</w:t>
            </w:r>
            <w:r w:rsidRPr="00E960DA">
              <w:br/>
              <w:t>bezpieczeństwa danych</w:t>
            </w:r>
          </w:p>
        </w:tc>
        <w:tc>
          <w:tcPr>
            <w:tcW w:w="7797" w:type="dxa"/>
          </w:tcPr>
          <w:p w14:paraId="2C0A3794" w14:textId="77777777" w:rsidR="00860A4A" w:rsidRPr="00E960DA" w:rsidRDefault="00860A4A" w:rsidP="00860A4A">
            <w:pPr>
              <w:pStyle w:val="Akapitzlis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commentRangeStart w:id="0"/>
            <w:r w:rsidRPr="00E960DA">
              <w:rPr>
                <w:sz w:val="22"/>
                <w:szCs w:val="22"/>
              </w:rPr>
              <w:t xml:space="preserve">Zabezpieczenia fizyczne: </w:t>
            </w:r>
            <w:commentRangeEnd w:id="0"/>
            <w:r w:rsidR="0020230B">
              <w:rPr>
                <w:rStyle w:val="Odwoaniedokomentarza"/>
                <w:rFonts w:eastAsiaTheme="minorHAnsi"/>
                <w:lang w:eastAsia="en-US"/>
              </w:rPr>
              <w:commentReference w:id="0"/>
            </w:r>
            <w:r w:rsidRPr="00E960DA">
              <w:rPr>
                <w:sz w:val="22"/>
                <w:szCs w:val="22"/>
              </w:rPr>
              <w:t xml:space="preserve">alarm, dozór całodobowy, gaśnice, indywidualny identyfikator i hasło dostępu, </w:t>
            </w:r>
            <w:r>
              <w:rPr>
                <w:sz w:val="22"/>
                <w:szCs w:val="22"/>
              </w:rPr>
              <w:t xml:space="preserve">kontrola dostępu, </w:t>
            </w:r>
            <w:r w:rsidRPr="00E960DA">
              <w:rPr>
                <w:sz w:val="22"/>
                <w:szCs w:val="22"/>
              </w:rPr>
              <w:t xml:space="preserve">klimatyzacja, kraty/żaluzje antywłamaniowe w oknach, szyfrowanie danych, Sejf, </w:t>
            </w:r>
            <w:r>
              <w:rPr>
                <w:sz w:val="22"/>
                <w:szCs w:val="22"/>
              </w:rPr>
              <w:t xml:space="preserve">szafa zamykana na klucz, </w:t>
            </w:r>
            <w:r w:rsidRPr="00E960DA">
              <w:rPr>
                <w:sz w:val="22"/>
                <w:szCs w:val="22"/>
              </w:rPr>
              <w:t>sygnalizacja PPOŻ, UPS, wzmocnienie drzwi, zamki patentowe</w:t>
            </w:r>
          </w:p>
          <w:p w14:paraId="1F02E217" w14:textId="77777777" w:rsidR="00860A4A" w:rsidRPr="00E960DA" w:rsidRDefault="00860A4A" w:rsidP="00860A4A">
            <w:pPr>
              <w:pStyle w:val="Akapitzlis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commentRangeStart w:id="1"/>
            <w:r w:rsidRPr="00E960DA">
              <w:rPr>
                <w:sz w:val="22"/>
                <w:szCs w:val="22"/>
              </w:rPr>
              <w:t>Zabezpieczenia systemów informatycznych:</w:t>
            </w:r>
            <w:commentRangeEnd w:id="1"/>
            <w:r w:rsidR="0020230B">
              <w:rPr>
                <w:rStyle w:val="Odwoaniedokomentarza"/>
                <w:rFonts w:eastAsiaTheme="minorHAnsi"/>
                <w:lang w:eastAsia="en-US"/>
              </w:rPr>
              <w:commentReference w:id="1"/>
            </w:r>
            <w:r w:rsidRPr="00E960DA">
              <w:rPr>
                <w:sz w:val="22"/>
                <w:szCs w:val="22"/>
              </w:rPr>
              <w:t xml:space="preserve"> oprogramowan</w:t>
            </w:r>
            <w:r>
              <w:rPr>
                <w:sz w:val="22"/>
                <w:szCs w:val="22"/>
              </w:rPr>
              <w:t>ie antywirusowe, zapora ogniowa.</w:t>
            </w:r>
          </w:p>
        </w:tc>
      </w:tr>
      <w:tr w:rsidR="00860A4A" w:rsidRPr="00E960DA" w14:paraId="3094D5A1" w14:textId="77777777" w:rsidTr="00A77B20">
        <w:tc>
          <w:tcPr>
            <w:tcW w:w="6912" w:type="dxa"/>
          </w:tcPr>
          <w:p w14:paraId="6ACFA809" w14:textId="77777777" w:rsidR="00860A4A" w:rsidRPr="00E960DA" w:rsidRDefault="00860A4A" w:rsidP="00A77B20">
            <w:pPr>
              <w:jc w:val="center"/>
            </w:pPr>
            <w:r>
              <w:br/>
            </w:r>
            <w:r w:rsidRPr="00E960DA">
              <w:t>Opis organizacyjnych środków</w:t>
            </w:r>
            <w:r w:rsidRPr="00E960DA">
              <w:br/>
              <w:t>bezpieczeństwa danych</w:t>
            </w:r>
          </w:p>
        </w:tc>
        <w:tc>
          <w:tcPr>
            <w:tcW w:w="7797" w:type="dxa"/>
          </w:tcPr>
          <w:p w14:paraId="3B6E55EF" w14:textId="16BAE96B" w:rsidR="00860A4A" w:rsidRPr="00E960DA" w:rsidRDefault="00860A4A" w:rsidP="00860A4A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Dostęp do danych posiadają wyłącznie użytkownicy posiadający</w:t>
            </w:r>
            <w:r>
              <w:rPr>
                <w:sz w:val="22"/>
                <w:szCs w:val="22"/>
              </w:rPr>
              <w:t xml:space="preserve"> ważne</w:t>
            </w:r>
            <w:r w:rsidRPr="00E960DA">
              <w:rPr>
                <w:sz w:val="22"/>
                <w:szCs w:val="22"/>
              </w:rPr>
              <w:t xml:space="preserve"> upoważnienie do przetwarzania danych osobowych</w:t>
            </w:r>
            <w:r w:rsidR="009C2034">
              <w:rPr>
                <w:sz w:val="22"/>
                <w:szCs w:val="22"/>
              </w:rPr>
              <w:t>.</w:t>
            </w:r>
          </w:p>
          <w:p w14:paraId="12E384A0" w14:textId="6504D2D7" w:rsidR="00860A4A" w:rsidRPr="00E960DA" w:rsidRDefault="00860A4A" w:rsidP="00860A4A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Nastąpiło w</w:t>
            </w:r>
            <w:r w:rsidRPr="00E960DA">
              <w:rPr>
                <w:sz w:val="22"/>
                <w:szCs w:val="22"/>
              </w:rPr>
              <w:t>drożenie polityki bezpieczeństwa danych osobowych</w:t>
            </w:r>
            <w:r w:rsidR="009C2034">
              <w:rPr>
                <w:sz w:val="22"/>
                <w:szCs w:val="22"/>
              </w:rPr>
              <w:t>.</w:t>
            </w:r>
          </w:p>
          <w:p w14:paraId="3D639696" w14:textId="77777777" w:rsidR="00860A4A" w:rsidRPr="00E960DA" w:rsidRDefault="00860A4A" w:rsidP="00860A4A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Użytkownicy przechodzą regularne szkolenia w zakresie ochrony danych osobowych w firmie.</w:t>
            </w:r>
          </w:p>
        </w:tc>
      </w:tr>
      <w:tr w:rsidR="00860A4A" w:rsidRPr="00E960DA" w14:paraId="3B393D54" w14:textId="77777777" w:rsidTr="00A77B20">
        <w:tc>
          <w:tcPr>
            <w:tcW w:w="6912" w:type="dxa"/>
          </w:tcPr>
          <w:p w14:paraId="58D452DC" w14:textId="77777777" w:rsidR="00860A4A" w:rsidRPr="00E960DA" w:rsidRDefault="00860A4A" w:rsidP="00A77B20">
            <w:pPr>
              <w:jc w:val="center"/>
            </w:pPr>
            <w:r w:rsidRPr="00E960DA">
              <w:t>Odbiorcy danych osobowych</w:t>
            </w:r>
          </w:p>
        </w:tc>
        <w:tc>
          <w:tcPr>
            <w:tcW w:w="7797" w:type="dxa"/>
          </w:tcPr>
          <w:p w14:paraId="647BA5CD" w14:textId="77777777" w:rsidR="00860A4A" w:rsidRPr="00E960DA" w:rsidRDefault="00860A4A" w:rsidP="009C2034">
            <w:pPr>
              <w:pStyle w:val="Bezodstpw"/>
              <w:jc w:val="center"/>
            </w:pPr>
            <w:commentRangeStart w:id="2"/>
            <w:r w:rsidRPr="00E960DA">
              <w:t>K</w:t>
            </w:r>
            <w:r>
              <w:t xml:space="preserve">sięgowość (kadry) – prowadzenie księgowości oraz kadr – przekazywanie danych następuje </w:t>
            </w:r>
            <w:r w:rsidRPr="00E960DA">
              <w:t>na podstawie umowy powierzenia danych osobowych</w:t>
            </w:r>
            <w:commentRangeEnd w:id="2"/>
            <w:r w:rsidR="0020230B">
              <w:rPr>
                <w:rStyle w:val="Odwoaniedokomentarza"/>
              </w:rPr>
              <w:commentReference w:id="2"/>
            </w:r>
          </w:p>
          <w:p w14:paraId="7694882E" w14:textId="77777777" w:rsidR="00860A4A" w:rsidRPr="00E960DA" w:rsidRDefault="00860A4A" w:rsidP="00A77B20">
            <w:pPr>
              <w:pStyle w:val="Akapitzlist"/>
              <w:rPr>
                <w:sz w:val="22"/>
                <w:szCs w:val="22"/>
              </w:rPr>
            </w:pPr>
          </w:p>
        </w:tc>
      </w:tr>
      <w:tr w:rsidR="00860A4A" w:rsidRPr="00E960DA" w14:paraId="550442F4" w14:textId="77777777" w:rsidTr="00A77B20">
        <w:tc>
          <w:tcPr>
            <w:tcW w:w="6912" w:type="dxa"/>
          </w:tcPr>
          <w:p w14:paraId="1DF299A8" w14:textId="77777777" w:rsidR="00860A4A" w:rsidRPr="00E960DA" w:rsidRDefault="00860A4A" w:rsidP="00A77B20">
            <w:pPr>
              <w:jc w:val="center"/>
            </w:pPr>
          </w:p>
          <w:p w14:paraId="7EFD8936" w14:textId="7BFD0DE4" w:rsidR="00860A4A" w:rsidRPr="00E960DA" w:rsidRDefault="00860A4A" w:rsidP="00A77B20">
            <w:pPr>
              <w:jc w:val="center"/>
            </w:pPr>
            <w:r w:rsidRPr="00E960DA">
              <w:br/>
              <w:t>Opis czynności podejmowanych w dany</w:t>
            </w:r>
            <w:r w:rsidR="009C2034">
              <w:t xml:space="preserve">m </w:t>
            </w:r>
            <w:r w:rsidRPr="00E960DA">
              <w:t>procesie</w:t>
            </w:r>
          </w:p>
        </w:tc>
        <w:tc>
          <w:tcPr>
            <w:tcW w:w="7797" w:type="dxa"/>
          </w:tcPr>
          <w:p w14:paraId="5F85CBE2" w14:textId="57758EFB" w:rsidR="00860A4A" w:rsidRPr="00E960DA" w:rsidRDefault="00860A4A" w:rsidP="00860A4A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Rekrutacja</w:t>
            </w:r>
            <w:r w:rsidR="009C2034">
              <w:rPr>
                <w:sz w:val="22"/>
                <w:szCs w:val="22"/>
              </w:rPr>
              <w:t>.</w:t>
            </w:r>
          </w:p>
          <w:p w14:paraId="2AEB9344" w14:textId="58EC6EE5" w:rsidR="00860A4A" w:rsidRPr="00E960DA" w:rsidRDefault="00860A4A" w:rsidP="00860A4A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Czynności związane z przebiegiem pracy (urlopy, zwolnienia lekarskie itd.)</w:t>
            </w:r>
            <w:r w:rsidR="009C2034">
              <w:rPr>
                <w:sz w:val="22"/>
                <w:szCs w:val="22"/>
              </w:rPr>
              <w:t>.</w:t>
            </w:r>
          </w:p>
          <w:p w14:paraId="2A7D5C57" w14:textId="702276C5" w:rsidR="00860A4A" w:rsidRPr="00E960DA" w:rsidRDefault="00860A4A" w:rsidP="00860A4A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Czynności związane z ustaniem stosunku pracy (wypowiedzenia, spory sądowe itd.)</w:t>
            </w:r>
            <w:r w:rsidR="009C2034">
              <w:rPr>
                <w:sz w:val="22"/>
                <w:szCs w:val="22"/>
              </w:rPr>
              <w:t>.</w:t>
            </w:r>
          </w:p>
          <w:p w14:paraId="264C37C5" w14:textId="77777777" w:rsidR="00860A4A" w:rsidRPr="00E960DA" w:rsidRDefault="00860A4A" w:rsidP="00860A4A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Szkolenia pracownicze</w:t>
            </w:r>
            <w:r>
              <w:rPr>
                <w:sz w:val="22"/>
                <w:szCs w:val="22"/>
              </w:rPr>
              <w:t>.</w:t>
            </w:r>
          </w:p>
        </w:tc>
      </w:tr>
      <w:tr w:rsidR="00860A4A" w:rsidRPr="00E960DA" w14:paraId="6F9AA32E" w14:textId="77777777" w:rsidTr="00A77B20">
        <w:tc>
          <w:tcPr>
            <w:tcW w:w="6912" w:type="dxa"/>
          </w:tcPr>
          <w:p w14:paraId="1F8961EF" w14:textId="77777777" w:rsidR="00860A4A" w:rsidRPr="00E960DA" w:rsidRDefault="00860A4A" w:rsidP="00A77B20">
            <w:pPr>
              <w:pStyle w:val="Bezodstpw"/>
              <w:jc w:val="center"/>
            </w:pPr>
            <w:r w:rsidRPr="00E960DA">
              <w:t>Ilość użytkowników upoważnionych</w:t>
            </w:r>
          </w:p>
          <w:p w14:paraId="747ED8C0" w14:textId="77777777" w:rsidR="00860A4A" w:rsidRPr="00E960DA" w:rsidRDefault="00860A4A" w:rsidP="00A77B20">
            <w:pPr>
              <w:pStyle w:val="Bezodstpw"/>
              <w:jc w:val="center"/>
            </w:pPr>
            <w:r w:rsidRPr="00E960DA">
              <w:lastRenderedPageBreak/>
              <w:t>do przetwarzania danych w ramach procesu</w:t>
            </w:r>
          </w:p>
        </w:tc>
        <w:tc>
          <w:tcPr>
            <w:tcW w:w="7797" w:type="dxa"/>
          </w:tcPr>
          <w:p w14:paraId="414E302A" w14:textId="77777777" w:rsidR="00860A4A" w:rsidRPr="00E960DA" w:rsidRDefault="00860A4A" w:rsidP="00A77B20">
            <w:pPr>
              <w:pStyle w:val="Bezodstpw"/>
              <w:jc w:val="center"/>
            </w:pPr>
            <w:commentRangeStart w:id="3"/>
            <w:r w:rsidRPr="00E960DA">
              <w:lastRenderedPageBreak/>
              <w:t>?</w:t>
            </w:r>
            <w:commentRangeEnd w:id="3"/>
            <w:r w:rsidR="0020230B">
              <w:rPr>
                <w:rStyle w:val="Odwoaniedokomentarza"/>
              </w:rPr>
              <w:commentReference w:id="3"/>
            </w:r>
          </w:p>
        </w:tc>
      </w:tr>
      <w:tr w:rsidR="00860A4A" w:rsidRPr="00E960DA" w14:paraId="31D01443" w14:textId="77777777" w:rsidTr="00A77B20">
        <w:tc>
          <w:tcPr>
            <w:tcW w:w="6912" w:type="dxa"/>
          </w:tcPr>
          <w:p w14:paraId="1A731971" w14:textId="77777777" w:rsidR="00860A4A" w:rsidRPr="00E960DA" w:rsidRDefault="00860A4A" w:rsidP="00A77B20">
            <w:pPr>
              <w:jc w:val="center"/>
            </w:pPr>
            <w:r>
              <w:t>Sposób</w:t>
            </w:r>
            <w:r w:rsidRPr="00E960DA">
              <w:t xml:space="preserve"> przetwarzania</w:t>
            </w:r>
            <w:r w:rsidRPr="00E960DA">
              <w:br/>
              <w:t>danych osobowych</w:t>
            </w:r>
          </w:p>
        </w:tc>
        <w:tc>
          <w:tcPr>
            <w:tcW w:w="7797" w:type="dxa"/>
          </w:tcPr>
          <w:p w14:paraId="4CA3D619" w14:textId="4C42DF69" w:rsidR="00860A4A" w:rsidRPr="00E960DA" w:rsidRDefault="009C2034" w:rsidP="00860A4A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60A4A" w:rsidRPr="00E960DA">
              <w:rPr>
                <w:sz w:val="22"/>
                <w:szCs w:val="22"/>
              </w:rPr>
              <w:t>apierowo</w:t>
            </w:r>
            <w:r w:rsidR="00860A4A">
              <w:rPr>
                <w:sz w:val="22"/>
                <w:szCs w:val="22"/>
              </w:rPr>
              <w:t xml:space="preserve"> (np. teczki pracownicze, wnioski urlopowe),</w:t>
            </w:r>
          </w:p>
          <w:p w14:paraId="445952F3" w14:textId="541E7E7A" w:rsidR="00860A4A" w:rsidRPr="00E960DA" w:rsidRDefault="009C2034" w:rsidP="00860A4A">
            <w:pPr>
              <w:pStyle w:val="Akapitzlis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860A4A" w:rsidRPr="00E960DA">
              <w:rPr>
                <w:sz w:val="22"/>
                <w:szCs w:val="22"/>
              </w:rPr>
              <w:t>lektronicznie</w:t>
            </w:r>
            <w:r w:rsidR="00860A4A">
              <w:rPr>
                <w:sz w:val="22"/>
                <w:szCs w:val="22"/>
              </w:rPr>
              <w:t>.</w:t>
            </w:r>
          </w:p>
        </w:tc>
      </w:tr>
      <w:tr w:rsidR="00860A4A" w:rsidRPr="00E960DA" w14:paraId="7370A2CF" w14:textId="77777777" w:rsidTr="00A77B20">
        <w:tc>
          <w:tcPr>
            <w:tcW w:w="6912" w:type="dxa"/>
          </w:tcPr>
          <w:p w14:paraId="16A61BF8" w14:textId="77777777" w:rsidR="00860A4A" w:rsidRPr="00E960DA" w:rsidRDefault="00860A4A" w:rsidP="00A77B20">
            <w:pPr>
              <w:jc w:val="center"/>
            </w:pPr>
            <w:r w:rsidRPr="00E960DA">
              <w:t>Sposób pozyskiwania danych</w:t>
            </w:r>
          </w:p>
        </w:tc>
        <w:tc>
          <w:tcPr>
            <w:tcW w:w="7797" w:type="dxa"/>
          </w:tcPr>
          <w:p w14:paraId="7D8BB376" w14:textId="2189B42D" w:rsidR="00860A4A" w:rsidRPr="00E960DA" w:rsidRDefault="00860A4A" w:rsidP="00A77B20">
            <w:pPr>
              <w:pStyle w:val="Akapitzlist"/>
              <w:ind w:left="-108"/>
              <w:jc w:val="center"/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>zpośrednio od osoby</w:t>
            </w:r>
            <w:r w:rsidR="00AF3213">
              <w:rPr>
                <w:sz w:val="22"/>
                <w:szCs w:val="22"/>
              </w:rPr>
              <w:t xml:space="preserve">, </w:t>
            </w:r>
            <w:r w:rsidRPr="00E960DA">
              <w:rPr>
                <w:sz w:val="22"/>
                <w:szCs w:val="22"/>
              </w:rPr>
              <w:t>której dane dotyczą</w:t>
            </w:r>
            <w:r>
              <w:rPr>
                <w:sz w:val="22"/>
                <w:szCs w:val="22"/>
              </w:rPr>
              <w:t>.</w:t>
            </w:r>
          </w:p>
        </w:tc>
      </w:tr>
      <w:tr w:rsidR="00860A4A" w:rsidRPr="00E960DA" w14:paraId="1B68097F" w14:textId="77777777" w:rsidTr="00A77B20">
        <w:tc>
          <w:tcPr>
            <w:tcW w:w="6912" w:type="dxa"/>
          </w:tcPr>
          <w:p w14:paraId="4322E399" w14:textId="689F4F0A" w:rsidR="00860A4A" w:rsidRPr="00E960DA" w:rsidRDefault="00860A4A" w:rsidP="00A77B20">
            <w:pPr>
              <w:jc w:val="center"/>
            </w:pPr>
            <w:r w:rsidRPr="00E960DA">
              <w:t>Programy komputerowe</w:t>
            </w:r>
            <w:r w:rsidRPr="00E960DA">
              <w:br/>
              <w:t xml:space="preserve">służące do przetwarzania danych </w:t>
            </w:r>
            <w:r w:rsidR="009C2034">
              <w:t>osobowych</w:t>
            </w:r>
          </w:p>
        </w:tc>
        <w:tc>
          <w:tcPr>
            <w:tcW w:w="7797" w:type="dxa"/>
          </w:tcPr>
          <w:p w14:paraId="2C823CED" w14:textId="481DBFA6" w:rsidR="00860A4A" w:rsidRPr="00E960DA" w:rsidRDefault="009C2034" w:rsidP="00A77B20">
            <w:pPr>
              <w:jc w:val="center"/>
            </w:pPr>
            <w:commentRangeStart w:id="4"/>
            <w:r>
              <w:t>?</w:t>
            </w:r>
            <w:commentRangeEnd w:id="4"/>
            <w:r w:rsidR="0020230B">
              <w:rPr>
                <w:rStyle w:val="Odwoaniedokomentarza"/>
              </w:rPr>
              <w:commentReference w:id="4"/>
            </w:r>
            <w:r w:rsidR="00860A4A">
              <w:br/>
            </w:r>
          </w:p>
        </w:tc>
      </w:tr>
      <w:tr w:rsidR="00860A4A" w:rsidRPr="00E960DA" w14:paraId="3977A9FE" w14:textId="77777777" w:rsidTr="00A77B20">
        <w:tc>
          <w:tcPr>
            <w:tcW w:w="6912" w:type="dxa"/>
          </w:tcPr>
          <w:p w14:paraId="014105DD" w14:textId="017D20AA" w:rsidR="00860A4A" w:rsidRPr="00E960DA" w:rsidRDefault="00860A4A" w:rsidP="009C2034">
            <w:pPr>
              <w:jc w:val="center"/>
            </w:pPr>
            <w:r w:rsidRPr="00E960DA">
              <w:t>Podstawa prawna przetwarzania</w:t>
            </w:r>
            <w:r w:rsidRPr="00E960DA">
              <w:br/>
              <w:t>danych osobowych</w:t>
            </w:r>
          </w:p>
        </w:tc>
        <w:tc>
          <w:tcPr>
            <w:tcW w:w="7797" w:type="dxa"/>
          </w:tcPr>
          <w:p w14:paraId="368A8FA8" w14:textId="658D86E6" w:rsidR="00860A4A" w:rsidRDefault="00860A4A" w:rsidP="00860A4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Kodeks pracy</w:t>
            </w:r>
            <w:r w:rsidR="009C2034">
              <w:rPr>
                <w:sz w:val="22"/>
                <w:szCs w:val="22"/>
              </w:rPr>
              <w:t>.</w:t>
            </w:r>
          </w:p>
          <w:p w14:paraId="6931E052" w14:textId="45F71C34" w:rsidR="00860A4A" w:rsidRPr="00E960DA" w:rsidRDefault="00860A4A" w:rsidP="00860A4A">
            <w:pPr>
              <w:pStyle w:val="Akapitzlis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Zgoda osoby obiegającej się o pracę wyrażona w dokumencie aplikacyjnym</w:t>
            </w:r>
            <w:r w:rsidR="00AF3213">
              <w:rPr>
                <w:sz w:val="22"/>
                <w:szCs w:val="22"/>
              </w:rPr>
              <w:t xml:space="preserve"> – wyrażona np. w postaci przesłania CV na adres administratora.</w:t>
            </w:r>
          </w:p>
        </w:tc>
      </w:tr>
      <w:tr w:rsidR="00860A4A" w:rsidRPr="00E960DA" w14:paraId="197CEB49" w14:textId="77777777" w:rsidTr="00A77B20">
        <w:tc>
          <w:tcPr>
            <w:tcW w:w="6912" w:type="dxa"/>
          </w:tcPr>
          <w:p w14:paraId="17CB8B4E" w14:textId="37BF8286" w:rsidR="00860A4A" w:rsidRPr="00E960DA" w:rsidRDefault="00860A4A" w:rsidP="00860A4A">
            <w:pPr>
              <w:jc w:val="center"/>
            </w:pPr>
            <w:r w:rsidRPr="00E960DA">
              <w:t>Okres przechowywania danych</w:t>
            </w:r>
            <w:r>
              <w:br/>
              <w:t>(archiwizacja danych)</w:t>
            </w:r>
          </w:p>
        </w:tc>
        <w:tc>
          <w:tcPr>
            <w:tcW w:w="7797" w:type="dxa"/>
          </w:tcPr>
          <w:p w14:paraId="76ABFD8F" w14:textId="11FAE414" w:rsidR="00860A4A" w:rsidRPr="00AE3A6E" w:rsidRDefault="00860A4A" w:rsidP="00860A4A">
            <w:pPr>
              <w:pStyle w:val="Bezodstpw"/>
              <w:numPr>
                <w:ilvl w:val="0"/>
                <w:numId w:val="33"/>
              </w:numPr>
              <w:jc w:val="both"/>
            </w:pPr>
            <w:r w:rsidRPr="00894546">
              <w:rPr>
                <w:b/>
              </w:rPr>
              <w:t xml:space="preserve">Dokumentacja osobowa - </w:t>
            </w:r>
            <w:r>
              <w:rPr>
                <w:b/>
              </w:rPr>
              <w:t>10</w:t>
            </w:r>
            <w:r w:rsidRPr="00894546">
              <w:rPr>
                <w:b/>
              </w:rPr>
              <w:t xml:space="preserve"> lat</w:t>
            </w:r>
            <w:r>
              <w:t xml:space="preserve"> - art. 94 pkt. 9b kodeksu pracy</w:t>
            </w:r>
          </w:p>
          <w:p w14:paraId="3F2B4911" w14:textId="4BC9A63A" w:rsidR="00860A4A" w:rsidRPr="00AE3A6E" w:rsidRDefault="00860A4A" w:rsidP="00860A4A">
            <w:pPr>
              <w:pStyle w:val="Bezodstpw"/>
              <w:numPr>
                <w:ilvl w:val="0"/>
                <w:numId w:val="33"/>
              </w:numPr>
              <w:jc w:val="both"/>
            </w:pPr>
            <w:r w:rsidRPr="00894546">
              <w:rPr>
                <w:b/>
                <w:shd w:val="clear" w:color="auto" w:fill="FFFFFF"/>
              </w:rPr>
              <w:t xml:space="preserve">Dokumentacja płacowa – </w:t>
            </w:r>
            <w:r>
              <w:rPr>
                <w:b/>
                <w:shd w:val="clear" w:color="auto" w:fill="FFFFFF"/>
              </w:rPr>
              <w:t>10</w:t>
            </w:r>
            <w:r w:rsidRPr="00894546">
              <w:rPr>
                <w:b/>
                <w:shd w:val="clear" w:color="auto" w:fill="FFFFFF"/>
              </w:rPr>
              <w:t xml:space="preserve"> lat</w:t>
            </w:r>
            <w:r>
              <w:rPr>
                <w:shd w:val="clear" w:color="auto" w:fill="FFFFFF"/>
              </w:rPr>
              <w:t xml:space="preserve"> </w:t>
            </w:r>
            <w:r>
              <w:t>art. 94 pkt. 9b kodeksu pracy</w:t>
            </w:r>
          </w:p>
          <w:p w14:paraId="7A9EDD3A" w14:textId="30E0DEA7" w:rsidR="00860A4A" w:rsidRPr="00AE3A6E" w:rsidRDefault="00860A4A" w:rsidP="00860A4A">
            <w:pPr>
              <w:pStyle w:val="Bezodstpw"/>
              <w:numPr>
                <w:ilvl w:val="0"/>
                <w:numId w:val="33"/>
              </w:numPr>
              <w:jc w:val="both"/>
            </w:pPr>
            <w:r w:rsidRPr="00894546">
              <w:rPr>
                <w:b/>
                <w:shd w:val="clear" w:color="auto" w:fill="FFFFFF"/>
              </w:rPr>
              <w:t>Ewidencja czasu pracy pracowników - 3 lata</w:t>
            </w:r>
            <w:r>
              <w:rPr>
                <w:shd w:val="clear" w:color="auto" w:fill="FFFFFF"/>
              </w:rPr>
              <w:t xml:space="preserve"> od zakończenia okresu, którego dotyczy,</w:t>
            </w:r>
          </w:p>
          <w:p w14:paraId="3B99E1EC" w14:textId="77777777" w:rsidR="00860A4A" w:rsidRPr="00E960DA" w:rsidRDefault="00860A4A" w:rsidP="00860A4A">
            <w:pPr>
              <w:pStyle w:val="Bezodstpw"/>
              <w:numPr>
                <w:ilvl w:val="0"/>
                <w:numId w:val="33"/>
              </w:numPr>
              <w:jc w:val="both"/>
            </w:pPr>
            <w:r w:rsidRPr="00894546">
              <w:rPr>
                <w:b/>
                <w:shd w:val="clear" w:color="auto" w:fill="FFFFFF"/>
              </w:rPr>
              <w:t>Dokumentacja powypadkowa – 10 lat</w:t>
            </w:r>
            <w:r>
              <w:rPr>
                <w:shd w:val="clear" w:color="auto" w:fill="FFFFFF"/>
              </w:rPr>
              <w:t xml:space="preserve"> (art. 234 § 3(1) </w:t>
            </w:r>
            <w:proofErr w:type="spellStart"/>
            <w:r>
              <w:rPr>
                <w:shd w:val="clear" w:color="auto" w:fill="FFFFFF"/>
              </w:rPr>
              <w:t>K.p</w:t>
            </w:r>
            <w:proofErr w:type="spellEnd"/>
            <w:r>
              <w:rPr>
                <w:shd w:val="clear" w:color="auto" w:fill="FFFFFF"/>
              </w:rPr>
              <w:t>.)</w:t>
            </w:r>
          </w:p>
        </w:tc>
      </w:tr>
      <w:tr w:rsidR="00860A4A" w:rsidRPr="00E960DA" w14:paraId="3707ECB2" w14:textId="77777777" w:rsidTr="00A77B20">
        <w:tc>
          <w:tcPr>
            <w:tcW w:w="6912" w:type="dxa"/>
          </w:tcPr>
          <w:p w14:paraId="0812D0DA" w14:textId="66E842BE" w:rsidR="00860A4A" w:rsidRPr="00E960DA" w:rsidRDefault="00860A4A" w:rsidP="00860A4A">
            <w:pPr>
              <w:jc w:val="center"/>
            </w:pPr>
            <w:r w:rsidRPr="00E960DA">
              <w:t>Poziom ryzyka naruszenia</w:t>
            </w:r>
            <w:r w:rsidRPr="00E960DA">
              <w:br/>
              <w:t>danych osobowych</w:t>
            </w:r>
          </w:p>
        </w:tc>
        <w:tc>
          <w:tcPr>
            <w:tcW w:w="7797" w:type="dxa"/>
          </w:tcPr>
          <w:p w14:paraId="23B6CDF5" w14:textId="549B4036" w:rsidR="00860A4A" w:rsidRPr="00E960DA" w:rsidRDefault="00860A4A" w:rsidP="00860A4A">
            <w:pPr>
              <w:jc w:val="center"/>
            </w:pPr>
            <w:r>
              <w:br/>
            </w:r>
            <w:r w:rsidRPr="00E960DA">
              <w:t>PODSTAWOWY/</w:t>
            </w:r>
            <w:r w:rsidRPr="00E960DA">
              <w:rPr>
                <w:b/>
                <w:u w:val="single"/>
              </w:rPr>
              <w:t>PODWYŻSZONY</w:t>
            </w:r>
            <w:r w:rsidRPr="00E960DA">
              <w:t>/WYSOKI</w:t>
            </w:r>
          </w:p>
        </w:tc>
      </w:tr>
    </w:tbl>
    <w:p w14:paraId="46104773" w14:textId="77777777" w:rsidR="00860A4A" w:rsidRPr="00E960DA" w:rsidRDefault="00860A4A" w:rsidP="00860A4A"/>
    <w:p w14:paraId="2609FD14" w14:textId="77777777" w:rsidR="00860A4A" w:rsidRDefault="00860A4A" w:rsidP="007D5AF8">
      <w:pPr>
        <w:spacing w:before="225" w:after="225" w:line="360" w:lineRule="auto"/>
        <w:jc w:val="center"/>
        <w:rPr>
          <w:rFonts w:eastAsia="Times New Roman" w:cs="Times New Roman"/>
          <w:b/>
          <w:lang w:eastAsia="pl-PL"/>
        </w:rPr>
      </w:pPr>
    </w:p>
    <w:p w14:paraId="01EADFBE" w14:textId="77777777" w:rsidR="00860A4A" w:rsidRDefault="00860A4A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br w:type="page"/>
      </w:r>
    </w:p>
    <w:p w14:paraId="4921C21E" w14:textId="5D3643DB" w:rsidR="00DE7E0A" w:rsidRPr="00E960DA" w:rsidRDefault="00DE7E0A" w:rsidP="007D5AF8">
      <w:pPr>
        <w:spacing w:before="225" w:after="225" w:line="360" w:lineRule="auto"/>
        <w:jc w:val="center"/>
        <w:rPr>
          <w:rFonts w:eastAsia="Times New Roman" w:cs="Times New Roman"/>
          <w:b/>
          <w:lang w:eastAsia="pl-PL"/>
        </w:rPr>
      </w:pPr>
      <w:r w:rsidRPr="00E960DA">
        <w:rPr>
          <w:rFonts w:eastAsia="Times New Roman" w:cs="Times New Roman"/>
          <w:b/>
          <w:lang w:eastAsia="pl-PL"/>
        </w:rPr>
        <w:lastRenderedPageBreak/>
        <w:t xml:space="preserve">PROCES nr </w:t>
      </w:r>
      <w:r w:rsidR="00860A4A">
        <w:rPr>
          <w:rFonts w:eastAsia="Times New Roman" w:cs="Times New Roman"/>
          <w:b/>
          <w:lang w:eastAsia="pl-PL"/>
        </w:rPr>
        <w:t>2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6912"/>
        <w:gridCol w:w="7797"/>
      </w:tblGrid>
      <w:tr w:rsidR="00DE7E0A" w:rsidRPr="00E960DA" w14:paraId="684DD6B5" w14:textId="77777777" w:rsidTr="00DE7E0A">
        <w:tc>
          <w:tcPr>
            <w:tcW w:w="14709" w:type="dxa"/>
            <w:gridSpan w:val="2"/>
          </w:tcPr>
          <w:p w14:paraId="1AA5DE4C" w14:textId="7BB7E95D" w:rsidR="00DE7E0A" w:rsidRPr="00650223" w:rsidRDefault="00DE7E0A" w:rsidP="00650223">
            <w:pPr>
              <w:jc w:val="center"/>
            </w:pPr>
            <w:r w:rsidRPr="00E960DA">
              <w:t>Proces przetwarzania</w:t>
            </w:r>
            <w:r w:rsidR="00650223">
              <w:t xml:space="preserve">: </w:t>
            </w:r>
            <w:r w:rsidRPr="00E960DA">
              <w:rPr>
                <w:b/>
              </w:rPr>
              <w:t>dane związane z transakcją sprzedaży</w:t>
            </w:r>
          </w:p>
        </w:tc>
      </w:tr>
      <w:tr w:rsidR="00DE7E0A" w:rsidRPr="00E960DA" w14:paraId="13BFE801" w14:textId="77777777" w:rsidTr="00DE7E0A">
        <w:tc>
          <w:tcPr>
            <w:tcW w:w="6912" w:type="dxa"/>
          </w:tcPr>
          <w:p w14:paraId="72F2B7C0" w14:textId="3E1E21B1" w:rsidR="002B6F70" w:rsidRPr="00E960DA" w:rsidRDefault="00DE7E0A" w:rsidP="007D5AF8">
            <w:pPr>
              <w:jc w:val="center"/>
            </w:pPr>
            <w:r w:rsidRPr="00E960DA">
              <w:t>Administrator danych osobowych</w:t>
            </w:r>
            <w:r w:rsidR="002B6F70" w:rsidRPr="00E960DA">
              <w:br/>
              <w:t>(właściciel procesu)</w:t>
            </w:r>
          </w:p>
        </w:tc>
        <w:tc>
          <w:tcPr>
            <w:tcW w:w="7797" w:type="dxa"/>
          </w:tcPr>
          <w:p w14:paraId="57C74C1D" w14:textId="190F6841" w:rsidR="00DE7E0A" w:rsidRPr="00CE2022" w:rsidRDefault="00F224F2" w:rsidP="00F224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E2022">
              <w:rPr>
                <w:rFonts w:cs="Calibri"/>
                <w:b/>
                <w:color w:val="FF0000"/>
                <w:sz w:val="24"/>
                <w:szCs w:val="24"/>
                <w:shd w:val="clear" w:color="auto" w:fill="FFFFFF"/>
              </w:rPr>
              <w:br/>
            </w:r>
            <w:r w:rsidR="0020230B" w:rsidRPr="0020230B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Julia Dębska LEOMI BEAUTY CENTER</w:t>
            </w:r>
          </w:p>
        </w:tc>
      </w:tr>
      <w:tr w:rsidR="00DE7E0A" w:rsidRPr="00CE2022" w14:paraId="16D4E473" w14:textId="77777777" w:rsidTr="00DE7E0A">
        <w:tc>
          <w:tcPr>
            <w:tcW w:w="6912" w:type="dxa"/>
          </w:tcPr>
          <w:p w14:paraId="44341E51" w14:textId="299E3DE1" w:rsidR="00DE7E0A" w:rsidRPr="00E960DA" w:rsidRDefault="00DE7E0A" w:rsidP="00DE7E0A">
            <w:pPr>
              <w:jc w:val="center"/>
            </w:pPr>
            <w:r w:rsidRPr="00E960DA">
              <w:br/>
              <w:t>Dane administratora</w:t>
            </w:r>
          </w:p>
        </w:tc>
        <w:tc>
          <w:tcPr>
            <w:tcW w:w="7797" w:type="dxa"/>
          </w:tcPr>
          <w:p w14:paraId="00ED883B" w14:textId="290592FF" w:rsidR="00860A4A" w:rsidRPr="0020230B" w:rsidRDefault="00860A4A" w:rsidP="00860A4A">
            <w:pPr>
              <w:pStyle w:val="Akapitzlist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20230B">
              <w:rPr>
                <w:color w:val="000000" w:themeColor="text1"/>
                <w:sz w:val="22"/>
                <w:szCs w:val="22"/>
              </w:rPr>
              <w:t xml:space="preserve">Adres: </w:t>
            </w:r>
            <w:r w:rsidRPr="0020230B">
              <w:rPr>
                <w:rFonts w:cs="Arial"/>
                <w:color w:val="000000" w:themeColor="text1"/>
                <w:sz w:val="22"/>
                <w:szCs w:val="22"/>
              </w:rPr>
              <w:t xml:space="preserve">ul. </w:t>
            </w:r>
            <w:r w:rsidRPr="0020230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0230B" w:rsidRPr="0020230B">
              <w:rPr>
                <w:rFonts w:cs="Arial"/>
                <w:bCs/>
                <w:color w:val="000000" w:themeColor="text1"/>
                <w:sz w:val="22"/>
                <w:szCs w:val="22"/>
              </w:rPr>
              <w:t>Strumykowa</w:t>
            </w:r>
            <w:r w:rsidRPr="0020230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2</w:t>
            </w:r>
            <w:r w:rsidR="0020230B" w:rsidRPr="0020230B">
              <w:rPr>
                <w:rFonts w:cs="Arial"/>
                <w:bCs/>
                <w:color w:val="000000" w:themeColor="text1"/>
                <w:sz w:val="22"/>
                <w:szCs w:val="22"/>
              </w:rPr>
              <w:t>3/4</w:t>
            </w:r>
            <w:r w:rsidRPr="0020230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20230B" w:rsidRPr="0020230B">
              <w:rPr>
                <w:rFonts w:cs="Arial"/>
                <w:bCs/>
                <w:color w:val="000000" w:themeColor="text1"/>
                <w:sz w:val="22"/>
                <w:szCs w:val="22"/>
              </w:rPr>
              <w:t>03</w:t>
            </w:r>
            <w:r w:rsidRPr="0020230B">
              <w:rPr>
                <w:rFonts w:cs="Arial"/>
                <w:bCs/>
                <w:color w:val="000000" w:themeColor="text1"/>
                <w:sz w:val="22"/>
                <w:szCs w:val="22"/>
              </w:rPr>
              <w:t>-</w:t>
            </w:r>
            <w:r w:rsidR="0020230B" w:rsidRPr="0020230B">
              <w:rPr>
                <w:rFonts w:cs="Arial"/>
                <w:bCs/>
                <w:color w:val="000000" w:themeColor="text1"/>
                <w:sz w:val="22"/>
                <w:szCs w:val="22"/>
              </w:rPr>
              <w:t>138</w:t>
            </w:r>
            <w:r w:rsidRPr="0020230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0230B" w:rsidRPr="0020230B">
              <w:rPr>
                <w:rFonts w:cs="Arial"/>
                <w:bCs/>
                <w:color w:val="000000" w:themeColor="text1"/>
                <w:sz w:val="22"/>
                <w:szCs w:val="22"/>
              </w:rPr>
              <w:t>Warszawa</w:t>
            </w:r>
          </w:p>
          <w:p w14:paraId="338FEC8B" w14:textId="78756A8A" w:rsidR="00860A4A" w:rsidRPr="0020230B" w:rsidRDefault="00860A4A" w:rsidP="00860A4A">
            <w:pPr>
              <w:pStyle w:val="Akapitzlist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20230B">
              <w:rPr>
                <w:color w:val="000000" w:themeColor="text1"/>
                <w:sz w:val="22"/>
                <w:szCs w:val="22"/>
              </w:rPr>
              <w:t xml:space="preserve">NIP: </w:t>
            </w:r>
            <w:r w:rsidR="0020230B" w:rsidRPr="0020230B">
              <w:rPr>
                <w:rFonts w:ascii="Calibri" w:hAnsi="Calibri" w:cs="Calibri"/>
                <w:color w:val="000000" w:themeColor="text1"/>
              </w:rPr>
              <w:t>5242488025</w:t>
            </w:r>
          </w:p>
          <w:p w14:paraId="33725150" w14:textId="7797FD13" w:rsidR="00860A4A" w:rsidRPr="0020230B" w:rsidRDefault="00860A4A" w:rsidP="00860A4A">
            <w:pPr>
              <w:pStyle w:val="Akapitzlist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20230B">
              <w:rPr>
                <w:color w:val="000000" w:themeColor="text1"/>
                <w:sz w:val="22"/>
                <w:szCs w:val="22"/>
              </w:rPr>
              <w:t xml:space="preserve">REGON: </w:t>
            </w:r>
            <w:r w:rsidR="0020230B" w:rsidRPr="0020230B">
              <w:rPr>
                <w:rFonts w:ascii="Calibri" w:hAnsi="Calibri" w:cs="Calibri"/>
                <w:color w:val="000000" w:themeColor="text1"/>
              </w:rPr>
              <w:t>146568003</w:t>
            </w:r>
          </w:p>
          <w:p w14:paraId="5F59E5E1" w14:textId="2FB4A7FF" w:rsidR="00860A4A" w:rsidRPr="00CE2022" w:rsidRDefault="00860A4A" w:rsidP="00860A4A">
            <w:pPr>
              <w:pStyle w:val="Akapitzlist"/>
              <w:numPr>
                <w:ilvl w:val="0"/>
                <w:numId w:val="20"/>
              </w:numPr>
              <w:rPr>
                <w:color w:val="FF0000"/>
                <w:sz w:val="22"/>
                <w:szCs w:val="22"/>
                <w:lang w:val="en-US"/>
              </w:rPr>
            </w:pPr>
            <w:r w:rsidRPr="0020230B">
              <w:rPr>
                <w:color w:val="000000" w:themeColor="text1"/>
                <w:sz w:val="22"/>
                <w:szCs w:val="22"/>
                <w:lang w:val="en-US"/>
              </w:rPr>
              <w:t xml:space="preserve">Adres e-mail: </w:t>
            </w:r>
            <w:r w:rsidR="0020230B" w:rsidRPr="0020230B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salon</w:t>
            </w:r>
            <w:r w:rsidRPr="0020230B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@</w:t>
            </w:r>
            <w:r w:rsidR="0020230B" w:rsidRPr="0020230B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leomi</w:t>
            </w:r>
            <w:r w:rsidRPr="0020230B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20230B" w:rsidRPr="0020230B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pl</w:t>
            </w:r>
          </w:p>
        </w:tc>
      </w:tr>
      <w:tr w:rsidR="00DE7E0A" w:rsidRPr="00E960DA" w14:paraId="5108F985" w14:textId="77777777" w:rsidTr="00DE7E0A">
        <w:tc>
          <w:tcPr>
            <w:tcW w:w="6912" w:type="dxa"/>
          </w:tcPr>
          <w:p w14:paraId="23124425" w14:textId="5C9DB708" w:rsidR="00DE7E0A" w:rsidRPr="00E960DA" w:rsidRDefault="00DE7E0A" w:rsidP="0090255F">
            <w:pPr>
              <w:pStyle w:val="Bezodstpw"/>
              <w:jc w:val="center"/>
            </w:pPr>
            <w:r w:rsidRPr="00E960DA">
              <w:t>Inspektor ochrony danych osobowych</w:t>
            </w:r>
          </w:p>
        </w:tc>
        <w:tc>
          <w:tcPr>
            <w:tcW w:w="7797" w:type="dxa"/>
          </w:tcPr>
          <w:p w14:paraId="6A86D0E6" w14:textId="77777777" w:rsidR="00DE7E0A" w:rsidRPr="00CE2022" w:rsidRDefault="00DE7E0A" w:rsidP="002B6F70">
            <w:pPr>
              <w:pStyle w:val="Bezodstpw"/>
              <w:jc w:val="center"/>
              <w:rPr>
                <w:color w:val="FF0000"/>
              </w:rPr>
            </w:pPr>
            <w:r w:rsidRPr="0020230B">
              <w:rPr>
                <w:color w:val="000000" w:themeColor="text1"/>
              </w:rPr>
              <w:t>Nie dotyczy</w:t>
            </w:r>
          </w:p>
        </w:tc>
      </w:tr>
      <w:tr w:rsidR="00DE7E0A" w:rsidRPr="00E960DA" w14:paraId="5060F362" w14:textId="77777777" w:rsidTr="00DE7E0A">
        <w:tc>
          <w:tcPr>
            <w:tcW w:w="6912" w:type="dxa"/>
          </w:tcPr>
          <w:p w14:paraId="03AC6BDE" w14:textId="29838F17" w:rsidR="00DE7E0A" w:rsidRPr="00E960DA" w:rsidRDefault="00DE7E0A" w:rsidP="0090255F">
            <w:pPr>
              <w:jc w:val="center"/>
            </w:pPr>
            <w:r w:rsidRPr="00E960DA">
              <w:t>Cel przetwarzania</w:t>
            </w:r>
          </w:p>
        </w:tc>
        <w:tc>
          <w:tcPr>
            <w:tcW w:w="7797" w:type="dxa"/>
          </w:tcPr>
          <w:p w14:paraId="08B2D9FA" w14:textId="6A960681" w:rsidR="00DE7E0A" w:rsidRPr="00CE2022" w:rsidRDefault="00DE7E0A" w:rsidP="00CA5B75">
            <w:pPr>
              <w:jc w:val="center"/>
              <w:rPr>
                <w:color w:val="FF0000"/>
              </w:rPr>
            </w:pPr>
            <w:r w:rsidRPr="0020230B">
              <w:rPr>
                <w:color w:val="000000" w:themeColor="text1"/>
              </w:rPr>
              <w:t>Realizacja umowy sprzedaży zawieranej za pośrednictwem</w:t>
            </w:r>
            <w:r w:rsidR="00435181" w:rsidRPr="0020230B">
              <w:rPr>
                <w:color w:val="000000" w:themeColor="text1"/>
              </w:rPr>
              <w:t xml:space="preserve"> </w:t>
            </w:r>
            <w:r w:rsidR="0020230B" w:rsidRPr="0020230B">
              <w:rPr>
                <w:color w:val="000000" w:themeColor="text1"/>
              </w:rPr>
              <w:t>sklepu</w:t>
            </w:r>
            <w:r w:rsidR="00B4538E" w:rsidRPr="0020230B">
              <w:rPr>
                <w:color w:val="000000" w:themeColor="text1"/>
              </w:rPr>
              <w:t xml:space="preserve"> </w:t>
            </w:r>
            <w:r w:rsidR="0020230B" w:rsidRPr="0020230B">
              <w:rPr>
                <w:color w:val="000000" w:themeColor="text1"/>
              </w:rPr>
              <w:t>internetowego</w:t>
            </w:r>
            <w:r w:rsidR="00B4538E" w:rsidRPr="0020230B">
              <w:rPr>
                <w:color w:val="000000" w:themeColor="text1"/>
              </w:rPr>
              <w:t xml:space="preserve"> </w:t>
            </w:r>
            <w:r w:rsidR="0020230B" w:rsidRPr="0020230B">
              <w:rPr>
                <w:color w:val="000000" w:themeColor="text1"/>
              </w:rPr>
              <w:t>www.leomi</w:t>
            </w:r>
            <w:r w:rsidR="00860A4A" w:rsidRPr="0020230B">
              <w:rPr>
                <w:color w:val="000000" w:themeColor="text1"/>
              </w:rPr>
              <w:t>.pl</w:t>
            </w:r>
          </w:p>
        </w:tc>
      </w:tr>
      <w:tr w:rsidR="00DE7E0A" w:rsidRPr="00E960DA" w14:paraId="15525E1D" w14:textId="77777777" w:rsidTr="00DE7E0A">
        <w:tc>
          <w:tcPr>
            <w:tcW w:w="6912" w:type="dxa"/>
          </w:tcPr>
          <w:p w14:paraId="1EC3C7D9" w14:textId="24ABA3F0" w:rsidR="00DE7E0A" w:rsidRPr="00E960DA" w:rsidRDefault="002B6F70" w:rsidP="00435181">
            <w:pPr>
              <w:jc w:val="center"/>
            </w:pPr>
            <w:r w:rsidRPr="00E960DA">
              <w:t>Kategorie osób</w:t>
            </w:r>
            <w:r w:rsidR="00894546">
              <w:br/>
              <w:t>przetwarzanych w procesie</w:t>
            </w:r>
          </w:p>
        </w:tc>
        <w:tc>
          <w:tcPr>
            <w:tcW w:w="7797" w:type="dxa"/>
          </w:tcPr>
          <w:p w14:paraId="5D5E5DE7" w14:textId="6C9A09BC" w:rsidR="00DE7E0A" w:rsidRDefault="00084B4D" w:rsidP="002B6F70">
            <w:pPr>
              <w:pStyle w:val="Akapitzlist"/>
              <w:numPr>
                <w:ilvl w:val="0"/>
                <w:numId w:val="21"/>
              </w:numPr>
              <w:ind w:left="743"/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 xml:space="preserve">osoby zainteresowanie ofertą </w:t>
            </w:r>
            <w:r w:rsidR="00B4538E">
              <w:rPr>
                <w:sz w:val="22"/>
                <w:szCs w:val="22"/>
              </w:rPr>
              <w:t>administratora</w:t>
            </w:r>
            <w:r w:rsidRPr="00E960DA">
              <w:rPr>
                <w:sz w:val="22"/>
                <w:szCs w:val="22"/>
              </w:rPr>
              <w:t>,</w:t>
            </w:r>
          </w:p>
          <w:p w14:paraId="6C745C5E" w14:textId="77134528" w:rsidR="0090255F" w:rsidRPr="00E960DA" w:rsidRDefault="0090255F" w:rsidP="002B6F70">
            <w:pPr>
              <w:pStyle w:val="Akapitzlist"/>
              <w:numPr>
                <w:ilvl w:val="0"/>
                <w:numId w:val="21"/>
              </w:numPr>
              <w:ind w:lef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konsumenci,</w:t>
            </w:r>
          </w:p>
          <w:p w14:paraId="5CC8903D" w14:textId="508E4D70" w:rsidR="002B6F70" w:rsidRPr="00E960DA" w:rsidRDefault="00B4538E" w:rsidP="002B6F70">
            <w:pPr>
              <w:pStyle w:val="Akapitzlist"/>
              <w:numPr>
                <w:ilvl w:val="0"/>
                <w:numId w:val="21"/>
              </w:numPr>
              <w:ind w:lef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przedsiębiorcy, </w:t>
            </w:r>
          </w:p>
        </w:tc>
      </w:tr>
      <w:tr w:rsidR="00DE7E0A" w:rsidRPr="00E960DA" w14:paraId="0DC5678C" w14:textId="77777777" w:rsidTr="00DE7E0A">
        <w:tc>
          <w:tcPr>
            <w:tcW w:w="6912" w:type="dxa"/>
          </w:tcPr>
          <w:p w14:paraId="1CD01D33" w14:textId="75B0036C" w:rsidR="00DE7E0A" w:rsidRPr="00E960DA" w:rsidRDefault="002B6F70" w:rsidP="002B6F70">
            <w:pPr>
              <w:jc w:val="center"/>
            </w:pPr>
            <w:r w:rsidRPr="00E960DA">
              <w:br/>
            </w:r>
            <w:r w:rsidRPr="00E960DA">
              <w:br/>
            </w:r>
            <w:r w:rsidR="00DE7E0A" w:rsidRPr="00E960DA">
              <w:t>Kategorie danych osobowych</w:t>
            </w:r>
            <w:r w:rsidR="00894546">
              <w:br/>
              <w:t>przetwarzanych w procesie</w:t>
            </w:r>
            <w:r w:rsidR="00DE7E0A" w:rsidRPr="00E960DA">
              <w:br/>
            </w:r>
          </w:p>
        </w:tc>
        <w:tc>
          <w:tcPr>
            <w:tcW w:w="7797" w:type="dxa"/>
          </w:tcPr>
          <w:p w14:paraId="76FCDD07" w14:textId="79BF95D0" w:rsidR="00DE7E0A" w:rsidRPr="00E960DA" w:rsidRDefault="00084B4D" w:rsidP="00435181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 xml:space="preserve">imię i nazwisko, </w:t>
            </w:r>
          </w:p>
          <w:p w14:paraId="5DB85BE3" w14:textId="3B0AB820" w:rsidR="00DE7E0A" w:rsidRPr="00E960DA" w:rsidRDefault="00084B4D" w:rsidP="00435181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adres,</w:t>
            </w:r>
          </w:p>
          <w:p w14:paraId="04AA0788" w14:textId="53A13999" w:rsidR="00DE7E0A" w:rsidRPr="00E960DA" w:rsidRDefault="00084B4D" w:rsidP="00435181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nip,</w:t>
            </w:r>
          </w:p>
          <w:p w14:paraId="09EFADBF" w14:textId="7DF2312C" w:rsidR="00DE7E0A" w:rsidRPr="00E960DA" w:rsidRDefault="00084B4D" w:rsidP="00435181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numer telefonu,</w:t>
            </w:r>
          </w:p>
          <w:p w14:paraId="4AE93AD9" w14:textId="1DC98F2C" w:rsidR="00DE7E0A" w:rsidRPr="00E960DA" w:rsidRDefault="00084B4D" w:rsidP="00435181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adres e-mail,</w:t>
            </w:r>
          </w:p>
          <w:p w14:paraId="7E2FE086" w14:textId="72E1D141" w:rsidR="00DE7E0A" w:rsidRPr="00E960DA" w:rsidRDefault="00084B4D" w:rsidP="00435181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 xml:space="preserve">adres </w:t>
            </w:r>
            <w:r w:rsidR="00B4538E">
              <w:rPr>
                <w:sz w:val="22"/>
                <w:szCs w:val="22"/>
              </w:rPr>
              <w:t>IP.</w:t>
            </w:r>
          </w:p>
        </w:tc>
      </w:tr>
      <w:tr w:rsidR="002B6F70" w:rsidRPr="00E960DA" w14:paraId="5690BBBE" w14:textId="77777777" w:rsidTr="00DE7E0A">
        <w:tc>
          <w:tcPr>
            <w:tcW w:w="6912" w:type="dxa"/>
          </w:tcPr>
          <w:p w14:paraId="7532CD9C" w14:textId="097F48AF" w:rsidR="002B6F70" w:rsidRPr="00E960DA" w:rsidRDefault="002B6F70" w:rsidP="002B6F70">
            <w:pPr>
              <w:jc w:val="center"/>
            </w:pPr>
            <w:r w:rsidRPr="00E960DA">
              <w:t>Szczególne kategorie danych osobowych</w:t>
            </w:r>
          </w:p>
        </w:tc>
        <w:tc>
          <w:tcPr>
            <w:tcW w:w="7797" w:type="dxa"/>
          </w:tcPr>
          <w:p w14:paraId="3906D7C7" w14:textId="12F554E3" w:rsidR="002B6F70" w:rsidRPr="00E960DA" w:rsidRDefault="002B6F70" w:rsidP="002B6F70">
            <w:pPr>
              <w:jc w:val="center"/>
            </w:pPr>
            <w:r w:rsidRPr="00E960DA">
              <w:t>Nie dotyczy</w:t>
            </w:r>
          </w:p>
        </w:tc>
      </w:tr>
      <w:tr w:rsidR="00DE7E0A" w:rsidRPr="00E960DA" w14:paraId="6FD5B9CF" w14:textId="77777777" w:rsidTr="00DE7E0A">
        <w:tc>
          <w:tcPr>
            <w:tcW w:w="6912" w:type="dxa"/>
          </w:tcPr>
          <w:p w14:paraId="69222ADE" w14:textId="77777777" w:rsidR="00DE7E0A" w:rsidRPr="00E960DA" w:rsidRDefault="00DE7E0A" w:rsidP="00DE7E0A">
            <w:pPr>
              <w:jc w:val="center"/>
            </w:pPr>
            <w:r w:rsidRPr="00E960DA">
              <w:t>Przekazywanie danych do państwa trzeciego</w:t>
            </w:r>
          </w:p>
        </w:tc>
        <w:tc>
          <w:tcPr>
            <w:tcW w:w="7797" w:type="dxa"/>
          </w:tcPr>
          <w:p w14:paraId="5ED36BA6" w14:textId="77777777" w:rsidR="00DE7E0A" w:rsidRPr="00E960DA" w:rsidRDefault="00DE7E0A" w:rsidP="00DE7E0A">
            <w:pPr>
              <w:jc w:val="center"/>
            </w:pPr>
            <w:r w:rsidRPr="00E960DA">
              <w:t>Nie dotyczy</w:t>
            </w:r>
          </w:p>
        </w:tc>
      </w:tr>
      <w:tr w:rsidR="007D5AF8" w:rsidRPr="00E960DA" w14:paraId="7E28BB84" w14:textId="77777777" w:rsidTr="00DE7E0A">
        <w:tc>
          <w:tcPr>
            <w:tcW w:w="6912" w:type="dxa"/>
          </w:tcPr>
          <w:p w14:paraId="10572801" w14:textId="77777777" w:rsidR="007D5AF8" w:rsidRDefault="007D5AF8" w:rsidP="00DE7E0A">
            <w:pPr>
              <w:jc w:val="center"/>
            </w:pPr>
          </w:p>
          <w:p w14:paraId="35D39BE0" w14:textId="3328B385" w:rsidR="007D5AF8" w:rsidRDefault="007D5AF8" w:rsidP="00DE7E0A">
            <w:pPr>
              <w:jc w:val="center"/>
            </w:pPr>
            <w:r w:rsidRPr="00E960DA">
              <w:t>Opis technicznych środków</w:t>
            </w:r>
            <w:r w:rsidRPr="00E960DA">
              <w:br/>
              <w:t>bezpieczeństwa danych</w:t>
            </w:r>
          </w:p>
        </w:tc>
        <w:tc>
          <w:tcPr>
            <w:tcW w:w="7797" w:type="dxa"/>
          </w:tcPr>
          <w:p w14:paraId="0FD214C0" w14:textId="687EF244" w:rsidR="007D5AF8" w:rsidRPr="00E960DA" w:rsidRDefault="007D5AF8" w:rsidP="007D5AF8">
            <w:pPr>
              <w:pStyle w:val="Akapitzlist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commentRangeStart w:id="5"/>
            <w:r w:rsidRPr="00E960DA">
              <w:rPr>
                <w:sz w:val="22"/>
                <w:szCs w:val="22"/>
              </w:rPr>
              <w:t>Zabezpieczenia fizyczne:</w:t>
            </w:r>
            <w:commentRangeEnd w:id="5"/>
            <w:r w:rsidR="009617FA">
              <w:rPr>
                <w:rStyle w:val="Odwoaniedokomentarza"/>
                <w:rFonts w:eastAsiaTheme="minorHAnsi"/>
                <w:lang w:eastAsia="en-US"/>
              </w:rPr>
              <w:commentReference w:id="5"/>
            </w:r>
            <w:r w:rsidRPr="00E960DA">
              <w:rPr>
                <w:sz w:val="22"/>
                <w:szCs w:val="22"/>
              </w:rPr>
              <w:t xml:space="preserve"> alarm, dozór całodobowy, gaśnice, indywidualny identyfikator i hasło dostępu, </w:t>
            </w:r>
            <w:r w:rsidR="00F224F2">
              <w:rPr>
                <w:sz w:val="22"/>
                <w:szCs w:val="22"/>
              </w:rPr>
              <w:t>kontrola dostępu,</w:t>
            </w:r>
            <w:r>
              <w:rPr>
                <w:sz w:val="22"/>
                <w:szCs w:val="22"/>
              </w:rPr>
              <w:t xml:space="preserve"> </w:t>
            </w:r>
            <w:r w:rsidRPr="00E960DA">
              <w:rPr>
                <w:sz w:val="22"/>
                <w:szCs w:val="22"/>
              </w:rPr>
              <w:t xml:space="preserve">klimatyzacja, kraty/żaluzje antywłamaniowe w oknach, szyfrowanie danych, Sejf, </w:t>
            </w:r>
            <w:r>
              <w:rPr>
                <w:sz w:val="22"/>
                <w:szCs w:val="22"/>
              </w:rPr>
              <w:t xml:space="preserve">szafa zamykana na klucz, </w:t>
            </w:r>
            <w:r w:rsidRPr="00E960DA">
              <w:rPr>
                <w:sz w:val="22"/>
                <w:szCs w:val="22"/>
              </w:rPr>
              <w:t>sygnalizacja PPOŻ, UPS, wzmocnienie drzwi, zamki patentowe</w:t>
            </w:r>
            <w:r w:rsidR="00B759A2">
              <w:rPr>
                <w:sz w:val="22"/>
                <w:szCs w:val="22"/>
              </w:rPr>
              <w:t>.</w:t>
            </w:r>
          </w:p>
          <w:p w14:paraId="120FAB3B" w14:textId="0972C279" w:rsidR="007D5AF8" w:rsidRPr="00E960DA" w:rsidRDefault="007D5AF8" w:rsidP="007D5AF8">
            <w:pPr>
              <w:pStyle w:val="Akapitzlist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commentRangeStart w:id="6"/>
            <w:r w:rsidRPr="00E960DA">
              <w:rPr>
                <w:sz w:val="22"/>
                <w:szCs w:val="22"/>
              </w:rPr>
              <w:lastRenderedPageBreak/>
              <w:t>Zabezpieczenia systemów informatycznych:</w:t>
            </w:r>
            <w:commentRangeEnd w:id="6"/>
            <w:r w:rsidR="009617FA">
              <w:rPr>
                <w:rStyle w:val="Odwoaniedokomentarza"/>
                <w:rFonts w:eastAsiaTheme="minorHAnsi"/>
                <w:lang w:eastAsia="en-US"/>
              </w:rPr>
              <w:commentReference w:id="6"/>
            </w:r>
            <w:r w:rsidRPr="00E960DA">
              <w:rPr>
                <w:sz w:val="22"/>
                <w:szCs w:val="22"/>
              </w:rPr>
              <w:t xml:space="preserve"> oprogramowan</w:t>
            </w:r>
            <w:r>
              <w:rPr>
                <w:sz w:val="22"/>
                <w:szCs w:val="22"/>
              </w:rPr>
              <w:t>ie antywirusowe, zapora ogniowa.</w:t>
            </w:r>
          </w:p>
        </w:tc>
      </w:tr>
      <w:tr w:rsidR="00DE7E0A" w:rsidRPr="00E960DA" w14:paraId="124BB7F5" w14:textId="77777777" w:rsidTr="00DE7E0A">
        <w:tc>
          <w:tcPr>
            <w:tcW w:w="6912" w:type="dxa"/>
          </w:tcPr>
          <w:p w14:paraId="3AE4DBE1" w14:textId="77777777" w:rsidR="00DE7E0A" w:rsidRPr="00E960DA" w:rsidRDefault="00DE7E0A" w:rsidP="00DE7E0A">
            <w:pPr>
              <w:jc w:val="center"/>
            </w:pPr>
          </w:p>
          <w:p w14:paraId="7DEF940E" w14:textId="0281F0BB" w:rsidR="00DE7E0A" w:rsidRPr="00E960DA" w:rsidRDefault="00DE7E0A" w:rsidP="00084B4D">
            <w:pPr>
              <w:jc w:val="center"/>
            </w:pPr>
            <w:r w:rsidRPr="00E960DA">
              <w:t>Opis organizacyjnych środków</w:t>
            </w:r>
            <w:r w:rsidRPr="00E960DA">
              <w:br/>
              <w:t>bezpieczeństwa danych</w:t>
            </w:r>
          </w:p>
        </w:tc>
        <w:tc>
          <w:tcPr>
            <w:tcW w:w="7797" w:type="dxa"/>
          </w:tcPr>
          <w:p w14:paraId="6B0FCB9A" w14:textId="30D96417" w:rsidR="00DE7E0A" w:rsidRPr="00E960DA" w:rsidRDefault="00DE7E0A" w:rsidP="00F224F2">
            <w:pPr>
              <w:pStyle w:val="Akapitzlis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Dostęp do danych posiadają wyłącznie użytkownicy posiadający</w:t>
            </w:r>
            <w:r w:rsidR="00894546">
              <w:rPr>
                <w:sz w:val="22"/>
                <w:szCs w:val="22"/>
              </w:rPr>
              <w:t xml:space="preserve"> ważne</w:t>
            </w:r>
            <w:r w:rsidRPr="00E960DA">
              <w:rPr>
                <w:sz w:val="22"/>
                <w:szCs w:val="22"/>
              </w:rPr>
              <w:t xml:space="preserve"> upoważnienie do przetwarzania danych osobowych</w:t>
            </w:r>
            <w:r w:rsidR="00B759A2">
              <w:rPr>
                <w:sz w:val="22"/>
                <w:szCs w:val="22"/>
              </w:rPr>
              <w:t>.</w:t>
            </w:r>
          </w:p>
          <w:p w14:paraId="5802D026" w14:textId="507253D8" w:rsidR="00DE7E0A" w:rsidRPr="00E960DA" w:rsidRDefault="00894546" w:rsidP="00F224F2">
            <w:pPr>
              <w:pStyle w:val="Akapitzlis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Nastąpiło w</w:t>
            </w:r>
            <w:r w:rsidR="00DE7E0A" w:rsidRPr="00E960DA">
              <w:rPr>
                <w:sz w:val="22"/>
                <w:szCs w:val="22"/>
              </w:rPr>
              <w:t>drożenie polityki bezpieczeństwa danych osobowych</w:t>
            </w:r>
            <w:r w:rsidR="00B759A2">
              <w:rPr>
                <w:sz w:val="22"/>
                <w:szCs w:val="22"/>
              </w:rPr>
              <w:t>.</w:t>
            </w:r>
          </w:p>
          <w:p w14:paraId="7EF82FB9" w14:textId="61CEEAD5" w:rsidR="00DE7E0A" w:rsidRPr="00E960DA" w:rsidRDefault="00DE7E0A" w:rsidP="00F224F2">
            <w:pPr>
              <w:pStyle w:val="Akapitzlis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Użytkownicy przechodzą regularne szkolenia w zakresie ochrony danych osobowych w firmie</w:t>
            </w:r>
            <w:r w:rsidR="00435181" w:rsidRPr="00E960DA">
              <w:rPr>
                <w:sz w:val="22"/>
                <w:szCs w:val="22"/>
              </w:rPr>
              <w:t>.</w:t>
            </w:r>
          </w:p>
        </w:tc>
      </w:tr>
      <w:tr w:rsidR="00DE7E0A" w:rsidRPr="00E960DA" w14:paraId="14A417D8" w14:textId="77777777" w:rsidTr="00DE7E0A">
        <w:tc>
          <w:tcPr>
            <w:tcW w:w="6912" w:type="dxa"/>
          </w:tcPr>
          <w:p w14:paraId="7DDCED45" w14:textId="77777777" w:rsidR="00DE7E0A" w:rsidRPr="00E960DA" w:rsidRDefault="00DE7E0A" w:rsidP="00DE7E0A">
            <w:pPr>
              <w:jc w:val="center"/>
            </w:pPr>
          </w:p>
          <w:p w14:paraId="6BA43247" w14:textId="77777777" w:rsidR="00F224F2" w:rsidRDefault="00F224F2" w:rsidP="00B4538E">
            <w:pPr>
              <w:jc w:val="center"/>
            </w:pPr>
          </w:p>
          <w:p w14:paraId="40208A8D" w14:textId="4DEBD701" w:rsidR="00DE7E0A" w:rsidRPr="00E960DA" w:rsidRDefault="00435181" w:rsidP="00B4538E">
            <w:pPr>
              <w:jc w:val="center"/>
            </w:pPr>
            <w:r w:rsidRPr="00E960DA">
              <w:t>Odbiorcy danych osobowych</w:t>
            </w:r>
          </w:p>
        </w:tc>
        <w:tc>
          <w:tcPr>
            <w:tcW w:w="7797" w:type="dxa"/>
          </w:tcPr>
          <w:p w14:paraId="3B70200F" w14:textId="30B4B64B" w:rsidR="00DE7E0A" w:rsidRDefault="00084B4D" w:rsidP="00894546">
            <w:pPr>
              <w:pStyle w:val="Akapitzlis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Księgowość – prowadzenie księgowości -</w:t>
            </w:r>
            <w:r w:rsidR="00DE7E0A" w:rsidRPr="00E960DA">
              <w:rPr>
                <w:sz w:val="22"/>
                <w:szCs w:val="22"/>
              </w:rPr>
              <w:t xml:space="preserve"> na podstawie umowy powierzenia danych osobowych</w:t>
            </w:r>
            <w:r w:rsidR="00B759A2">
              <w:rPr>
                <w:sz w:val="22"/>
                <w:szCs w:val="22"/>
              </w:rPr>
              <w:t>.</w:t>
            </w:r>
          </w:p>
          <w:p w14:paraId="2A0C5E1F" w14:textId="0C3737E7" w:rsidR="00CA5B75" w:rsidRPr="00E960DA" w:rsidRDefault="00CA5B75" w:rsidP="00894546">
            <w:pPr>
              <w:pStyle w:val="Akapitzlis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Płatności – udostępnienie danych operatorom płatności elektronicznej w celu dokonania zapłaty za produkt – na podstawie umowy powierzenia danych osobowych (regulaminu świadczenia usług).</w:t>
            </w:r>
          </w:p>
          <w:p w14:paraId="654A703B" w14:textId="7954A1CE" w:rsidR="00DE7E0A" w:rsidRDefault="00DE7E0A" w:rsidP="00894546">
            <w:pPr>
              <w:pStyle w:val="Akapitzlis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Hosting</w:t>
            </w:r>
            <w:r w:rsidR="00F224F2">
              <w:rPr>
                <w:sz w:val="22"/>
                <w:szCs w:val="22"/>
              </w:rPr>
              <w:t xml:space="preserve"> – przechowywanie</w:t>
            </w:r>
            <w:r w:rsidR="00084B4D">
              <w:rPr>
                <w:sz w:val="22"/>
                <w:szCs w:val="22"/>
              </w:rPr>
              <w:t xml:space="preserve"> danych na wydzierżawionym serwerze -</w:t>
            </w:r>
            <w:r w:rsidRPr="00E960DA">
              <w:rPr>
                <w:sz w:val="22"/>
                <w:szCs w:val="22"/>
              </w:rPr>
              <w:t xml:space="preserve"> na podstawie umowy powierzenia danych osobowych</w:t>
            </w:r>
            <w:r w:rsidR="00B4538E">
              <w:rPr>
                <w:sz w:val="22"/>
                <w:szCs w:val="22"/>
              </w:rPr>
              <w:t>.</w:t>
            </w:r>
          </w:p>
          <w:p w14:paraId="69198F87" w14:textId="1FC22115" w:rsidR="00CA5B75" w:rsidRPr="00B4538E" w:rsidRDefault="00CA5B75" w:rsidP="00894546">
            <w:pPr>
              <w:pStyle w:val="Akapitzlis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Przewoźnik – przekazanie danych przewoźnikowi w celu dostarczenia produktu do klienta – na podstawie umowy powierzenia danych osobowych</w:t>
            </w:r>
            <w:r w:rsidR="00B759A2">
              <w:rPr>
                <w:sz w:val="22"/>
                <w:szCs w:val="22"/>
              </w:rPr>
              <w:t>.</w:t>
            </w:r>
          </w:p>
        </w:tc>
      </w:tr>
      <w:tr w:rsidR="00DE7E0A" w:rsidRPr="00E960DA" w14:paraId="4184224F" w14:textId="77777777" w:rsidTr="00DE7E0A">
        <w:tc>
          <w:tcPr>
            <w:tcW w:w="6912" w:type="dxa"/>
          </w:tcPr>
          <w:p w14:paraId="76337F39" w14:textId="77777777" w:rsidR="00DE7E0A" w:rsidRPr="00E960DA" w:rsidRDefault="00DE7E0A" w:rsidP="00DE7E0A">
            <w:pPr>
              <w:jc w:val="center"/>
            </w:pPr>
          </w:p>
          <w:p w14:paraId="394EAE5B" w14:textId="77777777" w:rsidR="00DE7E0A" w:rsidRPr="00E960DA" w:rsidRDefault="00DE7E0A" w:rsidP="002B6F70">
            <w:pPr>
              <w:jc w:val="center"/>
            </w:pPr>
            <w:r w:rsidRPr="00E960DA">
              <w:t>Opis czynności podejmowanych w danych procesie</w:t>
            </w:r>
          </w:p>
        </w:tc>
        <w:tc>
          <w:tcPr>
            <w:tcW w:w="7797" w:type="dxa"/>
          </w:tcPr>
          <w:p w14:paraId="1A839D8C" w14:textId="2C7B0857" w:rsidR="00DE7E0A" w:rsidRDefault="00DE7E0A" w:rsidP="002B6F70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Przyjęcie zamówienia</w:t>
            </w:r>
            <w:r w:rsidR="00B759A2">
              <w:rPr>
                <w:sz w:val="22"/>
                <w:szCs w:val="22"/>
              </w:rPr>
              <w:t>.</w:t>
            </w:r>
          </w:p>
          <w:p w14:paraId="162848FC" w14:textId="05429FE2" w:rsidR="00CA5B75" w:rsidRPr="00E960DA" w:rsidRDefault="00CA5B75" w:rsidP="002B6F70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Przekazanie danych</w:t>
            </w:r>
            <w:r w:rsidR="0090255F">
              <w:rPr>
                <w:sz w:val="22"/>
                <w:szCs w:val="22"/>
              </w:rPr>
              <w:t xml:space="preserve"> operatorowi </w:t>
            </w:r>
            <w:r>
              <w:rPr>
                <w:sz w:val="22"/>
                <w:szCs w:val="22"/>
              </w:rPr>
              <w:t>płatności w celu opłacenia</w:t>
            </w:r>
            <w:r w:rsidR="0090255F">
              <w:rPr>
                <w:sz w:val="22"/>
                <w:szCs w:val="22"/>
              </w:rPr>
              <w:t xml:space="preserve"> zamówienia</w:t>
            </w:r>
            <w:r w:rsidR="00B759A2">
              <w:rPr>
                <w:sz w:val="22"/>
                <w:szCs w:val="22"/>
              </w:rPr>
              <w:t>.</w:t>
            </w:r>
          </w:p>
          <w:p w14:paraId="463FB816" w14:textId="554E4E8F" w:rsidR="00DE7E0A" w:rsidRPr="00E960DA" w:rsidRDefault="00DE7E0A" w:rsidP="002B6F70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Realizacja zamówienie poprzez przekazanie zamówionego towaru do kuriera</w:t>
            </w:r>
            <w:r w:rsidR="00B759A2">
              <w:rPr>
                <w:sz w:val="22"/>
                <w:szCs w:val="22"/>
              </w:rPr>
              <w:t>.</w:t>
            </w:r>
          </w:p>
          <w:p w14:paraId="15CFEEDD" w14:textId="0174DE28" w:rsidR="00CA5B75" w:rsidRDefault="0090255F" w:rsidP="006220C0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Czynności po</w:t>
            </w:r>
            <w:r w:rsidR="00CA5B75">
              <w:rPr>
                <w:sz w:val="22"/>
                <w:szCs w:val="22"/>
              </w:rPr>
              <w:t>sprzedażowe:</w:t>
            </w:r>
          </w:p>
          <w:p w14:paraId="02FB3D96" w14:textId="0A87910E" w:rsidR="00DE7E0A" w:rsidRDefault="006220C0" w:rsidP="00CA5B75">
            <w:pPr>
              <w:pStyle w:val="Akapitzlis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E7E0A" w:rsidRPr="006220C0">
              <w:rPr>
                <w:sz w:val="22"/>
                <w:szCs w:val="22"/>
              </w:rPr>
              <w:t xml:space="preserve">eklamacja produktu na podstawie rękojmi lub </w:t>
            </w:r>
            <w:r>
              <w:rPr>
                <w:sz w:val="22"/>
                <w:szCs w:val="22"/>
              </w:rPr>
              <w:t>gwarancji</w:t>
            </w:r>
            <w:r w:rsidR="00B759A2">
              <w:rPr>
                <w:sz w:val="22"/>
                <w:szCs w:val="22"/>
              </w:rPr>
              <w:t>,</w:t>
            </w:r>
          </w:p>
          <w:p w14:paraId="4E20204E" w14:textId="0DD48DCC" w:rsidR="00CA5B75" w:rsidRPr="006220C0" w:rsidRDefault="00CA5B75" w:rsidP="00CA5B75">
            <w:pPr>
              <w:pStyle w:val="Akapitzlis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zwrot produktu (odstąpienie od umowy)</w:t>
            </w:r>
            <w:r w:rsidR="00B759A2">
              <w:rPr>
                <w:sz w:val="22"/>
                <w:szCs w:val="22"/>
              </w:rPr>
              <w:t>.</w:t>
            </w:r>
          </w:p>
        </w:tc>
      </w:tr>
      <w:tr w:rsidR="00DE7E0A" w:rsidRPr="00E960DA" w14:paraId="265A82C5" w14:textId="77777777" w:rsidTr="00DE7E0A">
        <w:tc>
          <w:tcPr>
            <w:tcW w:w="6912" w:type="dxa"/>
          </w:tcPr>
          <w:p w14:paraId="0524FF9A" w14:textId="64CE92E4" w:rsidR="00DE7E0A" w:rsidRPr="00E960DA" w:rsidRDefault="00DE7E0A" w:rsidP="002B6F70">
            <w:pPr>
              <w:pStyle w:val="Bezodstpw"/>
              <w:jc w:val="center"/>
            </w:pPr>
            <w:r w:rsidRPr="00E960DA">
              <w:t>Ilość użytkowników upoważnionych</w:t>
            </w:r>
          </w:p>
          <w:p w14:paraId="776E74AF" w14:textId="77777777" w:rsidR="00DE7E0A" w:rsidRPr="00E960DA" w:rsidRDefault="00DE7E0A" w:rsidP="002B6F70">
            <w:pPr>
              <w:pStyle w:val="Bezodstpw"/>
              <w:jc w:val="center"/>
            </w:pPr>
            <w:r w:rsidRPr="00E960DA">
              <w:t>do przetwarzania danych w ramach procesu</w:t>
            </w:r>
          </w:p>
        </w:tc>
        <w:tc>
          <w:tcPr>
            <w:tcW w:w="7797" w:type="dxa"/>
          </w:tcPr>
          <w:p w14:paraId="637F5130" w14:textId="04CE5819" w:rsidR="00DE7E0A" w:rsidRPr="00E960DA" w:rsidRDefault="00650223" w:rsidP="00DE7E0A">
            <w:pPr>
              <w:jc w:val="center"/>
            </w:pPr>
            <w:commentRangeStart w:id="7"/>
            <w:r>
              <w:t>?</w:t>
            </w:r>
            <w:commentRangeEnd w:id="7"/>
            <w:r w:rsidR="009617FA">
              <w:rPr>
                <w:rStyle w:val="Odwoaniedokomentarza"/>
              </w:rPr>
              <w:commentReference w:id="7"/>
            </w:r>
          </w:p>
        </w:tc>
      </w:tr>
      <w:tr w:rsidR="00DE7E0A" w:rsidRPr="00E960DA" w14:paraId="002D5CD6" w14:textId="77777777" w:rsidTr="00DE7E0A">
        <w:tc>
          <w:tcPr>
            <w:tcW w:w="6912" w:type="dxa"/>
          </w:tcPr>
          <w:p w14:paraId="0829E974" w14:textId="567CC2A2" w:rsidR="00DE7E0A" w:rsidRPr="00E960DA" w:rsidRDefault="002B081E" w:rsidP="002B6F70">
            <w:pPr>
              <w:jc w:val="center"/>
            </w:pPr>
            <w:r>
              <w:t>Sposób</w:t>
            </w:r>
            <w:r w:rsidR="00DE7E0A" w:rsidRPr="00E960DA">
              <w:t xml:space="preserve"> przetwarzania</w:t>
            </w:r>
            <w:r w:rsidR="00DE7E0A" w:rsidRPr="00E960DA">
              <w:br/>
              <w:t>danych osobowych</w:t>
            </w:r>
          </w:p>
        </w:tc>
        <w:tc>
          <w:tcPr>
            <w:tcW w:w="7797" w:type="dxa"/>
          </w:tcPr>
          <w:p w14:paraId="355F45C7" w14:textId="0678B22A" w:rsidR="002B6F70" w:rsidRPr="00E960DA" w:rsidRDefault="002B6F70" w:rsidP="002B6F7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Papierowo</w:t>
            </w:r>
            <w:r w:rsidR="00DE7E0A" w:rsidRPr="00E960DA">
              <w:rPr>
                <w:sz w:val="22"/>
                <w:szCs w:val="22"/>
              </w:rPr>
              <w:t xml:space="preserve"> (np. faktura VAT, paragon)</w:t>
            </w:r>
            <w:r w:rsidR="00B759A2">
              <w:rPr>
                <w:sz w:val="22"/>
                <w:szCs w:val="22"/>
              </w:rPr>
              <w:t>,</w:t>
            </w:r>
          </w:p>
          <w:p w14:paraId="4FEADD01" w14:textId="4010D00E" w:rsidR="00DE7E0A" w:rsidRPr="00E960DA" w:rsidRDefault="00B759A2" w:rsidP="002B6F7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B6F70" w:rsidRPr="00E960DA">
              <w:rPr>
                <w:sz w:val="22"/>
                <w:szCs w:val="22"/>
              </w:rPr>
              <w:t>lektronicznie</w:t>
            </w:r>
            <w:r w:rsidR="00894546">
              <w:rPr>
                <w:sz w:val="22"/>
                <w:szCs w:val="22"/>
              </w:rPr>
              <w:t xml:space="preserve"> (np. potwierdzenie złożenia zamówienie w sklepie internetowym).</w:t>
            </w:r>
          </w:p>
        </w:tc>
      </w:tr>
      <w:tr w:rsidR="002B6F70" w:rsidRPr="00E960DA" w14:paraId="7FDA384D" w14:textId="77777777" w:rsidTr="00DE7E0A">
        <w:tc>
          <w:tcPr>
            <w:tcW w:w="6912" w:type="dxa"/>
          </w:tcPr>
          <w:p w14:paraId="7972C19F" w14:textId="71AEDF66" w:rsidR="002B6F70" w:rsidRPr="00E960DA" w:rsidRDefault="002B6F70" w:rsidP="002B6F70">
            <w:pPr>
              <w:jc w:val="center"/>
            </w:pPr>
            <w:r w:rsidRPr="00E960DA">
              <w:t>Sposób pozyskiwania danych</w:t>
            </w:r>
          </w:p>
        </w:tc>
        <w:tc>
          <w:tcPr>
            <w:tcW w:w="7797" w:type="dxa"/>
          </w:tcPr>
          <w:p w14:paraId="427AE61A" w14:textId="1069F776" w:rsidR="002B6F70" w:rsidRPr="00E960DA" w:rsidRDefault="00E960DA" w:rsidP="00E960DA">
            <w:pPr>
              <w:jc w:val="center"/>
            </w:pPr>
            <w:r w:rsidRPr="00E960DA">
              <w:t>Dane są udostępnian</w:t>
            </w:r>
            <w:r w:rsidR="00B759A2">
              <w:t>e</w:t>
            </w:r>
            <w:r w:rsidRPr="00E960DA">
              <w:t xml:space="preserve"> przez klienta w chwili składania zamówienia</w:t>
            </w:r>
            <w:r w:rsidRPr="00E960DA">
              <w:br/>
              <w:t>(zawierania umowy sprzedaży)</w:t>
            </w:r>
          </w:p>
        </w:tc>
      </w:tr>
      <w:tr w:rsidR="00DE7E0A" w:rsidRPr="00E960DA" w14:paraId="64363DB9" w14:textId="77777777" w:rsidTr="00DE7E0A">
        <w:tc>
          <w:tcPr>
            <w:tcW w:w="6912" w:type="dxa"/>
          </w:tcPr>
          <w:p w14:paraId="5E366D20" w14:textId="31EE889B" w:rsidR="00DE7E0A" w:rsidRPr="00E960DA" w:rsidRDefault="00DE7E0A" w:rsidP="00E960DA">
            <w:pPr>
              <w:jc w:val="center"/>
            </w:pPr>
            <w:r w:rsidRPr="00E960DA">
              <w:t>Programy komputerowe</w:t>
            </w:r>
            <w:r w:rsidRPr="00E960DA">
              <w:br/>
            </w:r>
            <w:r w:rsidRPr="00E960DA">
              <w:lastRenderedPageBreak/>
              <w:t>służące do przetwarzania danych osobowych</w:t>
            </w:r>
          </w:p>
        </w:tc>
        <w:tc>
          <w:tcPr>
            <w:tcW w:w="7797" w:type="dxa"/>
          </w:tcPr>
          <w:p w14:paraId="4EDE938F" w14:textId="04370B65" w:rsidR="00F224F2" w:rsidRDefault="00B759A2" w:rsidP="00F224F2">
            <w:pPr>
              <w:pStyle w:val="Akapitzlis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commentRangeStart w:id="8"/>
            <w:r>
              <w:rPr>
                <w:sz w:val="22"/>
                <w:szCs w:val="22"/>
              </w:rPr>
              <w:lastRenderedPageBreak/>
              <w:t>…</w:t>
            </w:r>
            <w:r w:rsidR="00F224F2" w:rsidRPr="00F224F2">
              <w:rPr>
                <w:sz w:val="22"/>
                <w:szCs w:val="22"/>
              </w:rPr>
              <w:t>– wystawianie faktur</w:t>
            </w:r>
            <w:r w:rsidR="00F224F2">
              <w:rPr>
                <w:sz w:val="22"/>
                <w:szCs w:val="22"/>
              </w:rPr>
              <w:t>,</w:t>
            </w:r>
          </w:p>
          <w:p w14:paraId="108A7A53" w14:textId="5E8BED70" w:rsidR="00AF3213" w:rsidRDefault="00B759A2" w:rsidP="00F224F2">
            <w:pPr>
              <w:pStyle w:val="Akapitzlis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AF3213">
              <w:rPr>
                <w:sz w:val="22"/>
                <w:szCs w:val="22"/>
              </w:rPr>
              <w:t>– obsługa zamówień</w:t>
            </w:r>
          </w:p>
          <w:p w14:paraId="1939B5A6" w14:textId="64A72893" w:rsidR="00AF3213" w:rsidRDefault="00B759A2" w:rsidP="00F224F2">
            <w:pPr>
              <w:pStyle w:val="Akapitzlis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</w:t>
            </w:r>
            <w:r w:rsidR="00AF3213">
              <w:rPr>
                <w:sz w:val="22"/>
                <w:szCs w:val="22"/>
              </w:rPr>
              <w:t xml:space="preserve"> – klienci/poczta</w:t>
            </w:r>
          </w:p>
          <w:p w14:paraId="2F2BBAC5" w14:textId="35946627" w:rsidR="00AF3213" w:rsidRPr="00F224F2" w:rsidRDefault="00B759A2" w:rsidP="00F224F2">
            <w:pPr>
              <w:pStyle w:val="Akapitzlis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AF3213">
              <w:rPr>
                <w:sz w:val="22"/>
                <w:szCs w:val="22"/>
              </w:rPr>
              <w:t xml:space="preserve"> – lista zamówień</w:t>
            </w:r>
            <w:commentRangeEnd w:id="8"/>
            <w:r w:rsidR="009617FA">
              <w:rPr>
                <w:rStyle w:val="Odwoaniedokomentarza"/>
                <w:rFonts w:eastAsiaTheme="minorHAnsi"/>
                <w:lang w:eastAsia="en-US"/>
              </w:rPr>
              <w:commentReference w:id="8"/>
            </w:r>
          </w:p>
          <w:p w14:paraId="0BDACEA5" w14:textId="116E4876" w:rsidR="00E960DA" w:rsidRPr="0090255F" w:rsidRDefault="00DE7E0A" w:rsidP="00F224F2">
            <w:pPr>
              <w:pStyle w:val="Akapitzlist"/>
              <w:numPr>
                <w:ilvl w:val="0"/>
                <w:numId w:val="44"/>
              </w:numPr>
            </w:pPr>
            <w:r w:rsidRPr="00F224F2">
              <w:rPr>
                <w:sz w:val="22"/>
                <w:szCs w:val="22"/>
              </w:rPr>
              <w:t xml:space="preserve">Program do obsługi </w:t>
            </w:r>
            <w:r w:rsidR="00B4538E" w:rsidRPr="00F224F2">
              <w:rPr>
                <w:sz w:val="22"/>
                <w:szCs w:val="22"/>
              </w:rPr>
              <w:t>zamówień</w:t>
            </w:r>
            <w:r w:rsidR="00E960DA" w:rsidRPr="00F224F2">
              <w:rPr>
                <w:sz w:val="22"/>
                <w:szCs w:val="22"/>
              </w:rPr>
              <w:t xml:space="preserve"> (</w:t>
            </w:r>
            <w:r w:rsidR="00CA5B75" w:rsidRPr="00F224F2">
              <w:rPr>
                <w:sz w:val="22"/>
                <w:szCs w:val="22"/>
              </w:rPr>
              <w:t>CMS sklepu internetowego</w:t>
            </w:r>
            <w:r w:rsidR="00E960DA" w:rsidRPr="00F224F2">
              <w:rPr>
                <w:sz w:val="22"/>
                <w:szCs w:val="22"/>
              </w:rPr>
              <w:t>)</w:t>
            </w:r>
            <w:r w:rsidR="00B4538E" w:rsidRPr="00F224F2">
              <w:rPr>
                <w:sz w:val="22"/>
                <w:szCs w:val="22"/>
              </w:rPr>
              <w:t>.</w:t>
            </w:r>
          </w:p>
        </w:tc>
      </w:tr>
      <w:tr w:rsidR="00DE7E0A" w:rsidRPr="00E960DA" w14:paraId="4A715548" w14:textId="77777777" w:rsidTr="00DE7E0A">
        <w:tc>
          <w:tcPr>
            <w:tcW w:w="6912" w:type="dxa"/>
          </w:tcPr>
          <w:p w14:paraId="0FEABB60" w14:textId="7712994E" w:rsidR="00DE7E0A" w:rsidRPr="00E960DA" w:rsidRDefault="00E960DA" w:rsidP="00DE7E0A">
            <w:pPr>
              <w:jc w:val="center"/>
            </w:pPr>
            <w:r w:rsidRPr="00E960DA">
              <w:lastRenderedPageBreak/>
              <w:br/>
            </w:r>
            <w:r w:rsidR="00DE7E0A" w:rsidRPr="00E960DA">
              <w:t>Podstawa prawna przetwarzania</w:t>
            </w:r>
            <w:r w:rsidR="00DE7E0A" w:rsidRPr="00E960DA">
              <w:br/>
              <w:t>danych osobowych</w:t>
            </w:r>
          </w:p>
        </w:tc>
        <w:tc>
          <w:tcPr>
            <w:tcW w:w="7797" w:type="dxa"/>
          </w:tcPr>
          <w:p w14:paraId="3B230B32" w14:textId="0A7C4A34" w:rsidR="00E960DA" w:rsidRPr="00650223" w:rsidRDefault="00650223" w:rsidP="00650223">
            <w:pPr>
              <w:jc w:val="center"/>
              <w:rPr>
                <w:b/>
              </w:rPr>
            </w:pPr>
            <w:r>
              <w:br/>
            </w:r>
            <w:r w:rsidRPr="00E960DA">
              <w:t>Podstaw</w:t>
            </w:r>
            <w:r w:rsidR="00B759A2">
              <w:t>ę</w:t>
            </w:r>
            <w:r>
              <w:t xml:space="preserve"> prawną</w:t>
            </w:r>
            <w:r w:rsidRPr="00E960DA">
              <w:t xml:space="preserve"> przetwarzania danych stanowi umowa sprzedaży</w:t>
            </w:r>
            <w:r>
              <w:t xml:space="preserve"> zawierana za pośrednictwem sklepu internetowego - </w:t>
            </w:r>
            <w:r w:rsidR="00DE7E0A" w:rsidRPr="00AE3A6E">
              <w:rPr>
                <w:b/>
              </w:rPr>
              <w:t>art. 6 ust. 1 lit. b) RODO</w:t>
            </w:r>
          </w:p>
        </w:tc>
      </w:tr>
      <w:tr w:rsidR="00DE7E0A" w:rsidRPr="00E960DA" w14:paraId="6ABB1532" w14:textId="77777777" w:rsidTr="00DE7E0A">
        <w:tc>
          <w:tcPr>
            <w:tcW w:w="6912" w:type="dxa"/>
          </w:tcPr>
          <w:p w14:paraId="4C54821B" w14:textId="20EF7D2A" w:rsidR="00DE7E0A" w:rsidRPr="00E960DA" w:rsidRDefault="00F224F2" w:rsidP="00E960DA">
            <w:pPr>
              <w:jc w:val="center"/>
            </w:pPr>
            <w:r>
              <w:br/>
            </w:r>
            <w:r w:rsidR="00DE7E0A" w:rsidRPr="00E960DA">
              <w:t xml:space="preserve">Okres </w:t>
            </w:r>
            <w:r w:rsidR="00E960DA" w:rsidRPr="00E960DA">
              <w:t>przechowywania</w:t>
            </w:r>
            <w:r w:rsidR="00DE7E0A" w:rsidRPr="00E960DA">
              <w:t xml:space="preserve"> danych</w:t>
            </w:r>
            <w:r>
              <w:br/>
              <w:t>(archiwizacja danych)</w:t>
            </w:r>
          </w:p>
        </w:tc>
        <w:tc>
          <w:tcPr>
            <w:tcW w:w="7797" w:type="dxa"/>
          </w:tcPr>
          <w:p w14:paraId="2386A44A" w14:textId="3B1980E1" w:rsidR="00650223" w:rsidRPr="00650223" w:rsidRDefault="00650223" w:rsidP="00650223">
            <w:pPr>
              <w:pStyle w:val="Bezodstpw"/>
              <w:jc w:val="both"/>
              <w:rPr>
                <w:rFonts w:asciiTheme="majorHAnsi" w:hAnsiTheme="majorHAnsi"/>
              </w:rPr>
            </w:pPr>
            <w:r w:rsidRPr="00650223">
              <w:rPr>
                <w:b/>
                <w:bCs/>
              </w:rPr>
              <w:t>Reguła.</w:t>
            </w:r>
            <w:r>
              <w:t xml:space="preserve"> </w:t>
            </w:r>
            <w:r w:rsidRPr="00807637">
              <w:t xml:space="preserve">Dane osobowe </w:t>
            </w:r>
            <w:r>
              <w:t>przechowywane</w:t>
            </w:r>
            <w:r w:rsidRPr="00807637">
              <w:t xml:space="preserve"> są przez </w:t>
            </w:r>
            <w:r>
              <w:t>a</w:t>
            </w:r>
            <w:r w:rsidRPr="00807637">
              <w:t>dministratora</w:t>
            </w:r>
            <w:r>
              <w:t xml:space="preserve"> w</w:t>
            </w:r>
            <w:r w:rsidRPr="00B914B1">
              <w:t xml:space="preserve"> przypadku, gdy podstawą przetwarzania danych jest wykonanie umowy, tak długo, jak jest to niezbędne do wykonania umowy, a po tym czasie przez okres odpowiadający okresowi przedawnienia roszczeń. Jeżeli przepis szczególny nie stanowi inaczej, termin przedawnienia wynosi lat </w:t>
            </w:r>
            <w:r>
              <w:t>sześć</w:t>
            </w:r>
            <w:r w:rsidRPr="00B914B1">
              <w:t>, a dla roszczeń o świadczenia okresowe oraz roszczeń związanych z prowadzeniem działalności gospodarczej - trzy lata.</w:t>
            </w:r>
          </w:p>
          <w:p w14:paraId="48C941F8" w14:textId="614F5269" w:rsidR="00650223" w:rsidRPr="00650223" w:rsidRDefault="00650223" w:rsidP="00650223">
            <w:pPr>
              <w:jc w:val="both"/>
              <w:rPr>
                <w:b/>
                <w:bCs/>
              </w:rPr>
            </w:pPr>
            <w:r w:rsidRPr="00650223">
              <w:rPr>
                <w:b/>
                <w:bCs/>
              </w:rPr>
              <w:t>Przepisy szczególne:</w:t>
            </w:r>
          </w:p>
          <w:p w14:paraId="50A6F67B" w14:textId="5D37689B" w:rsidR="00DE7E0A" w:rsidRPr="00A8375B" w:rsidRDefault="00F224F2" w:rsidP="00F05651">
            <w:pPr>
              <w:pStyle w:val="Akapitzlist"/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Dowody księgowe</w:t>
            </w:r>
            <w:r w:rsidR="00A8375B" w:rsidRPr="00A8375B">
              <w:rPr>
                <w:sz w:val="22"/>
                <w:szCs w:val="22"/>
              </w:rPr>
              <w:t xml:space="preserve"> - </w:t>
            </w:r>
            <w:r w:rsidR="00DE7E0A" w:rsidRPr="00A8375B">
              <w:rPr>
                <w:b/>
                <w:sz w:val="22"/>
                <w:szCs w:val="22"/>
              </w:rPr>
              <w:t xml:space="preserve">5 lat </w:t>
            </w:r>
            <w:r w:rsidR="00DE7E0A" w:rsidRPr="00A8375B">
              <w:rPr>
                <w:sz w:val="22"/>
                <w:szCs w:val="22"/>
              </w:rPr>
              <w:t xml:space="preserve">zgodnie </w:t>
            </w:r>
            <w:r w:rsidR="00A8375B" w:rsidRPr="00A8375B">
              <w:rPr>
                <w:sz w:val="22"/>
                <w:szCs w:val="22"/>
              </w:rPr>
              <w:t>z</w:t>
            </w:r>
            <w:r w:rsidR="00DE7E0A" w:rsidRPr="00A8375B">
              <w:rPr>
                <w:sz w:val="22"/>
                <w:szCs w:val="22"/>
              </w:rPr>
              <w:t xml:space="preserve"> </w:t>
            </w:r>
            <w:r w:rsidR="00DE7E0A" w:rsidRPr="00A8375B">
              <w:rPr>
                <w:sz w:val="22"/>
                <w:szCs w:val="22"/>
                <w:shd w:val="clear" w:color="auto" w:fill="FFFFFF"/>
              </w:rPr>
              <w:t>art. </w:t>
            </w:r>
            <w:r w:rsidR="00A8375B" w:rsidRPr="00A8375B">
              <w:rPr>
                <w:sz w:val="22"/>
                <w:szCs w:val="22"/>
                <w:shd w:val="clear" w:color="auto" w:fill="FFFFFF"/>
              </w:rPr>
              <w:t xml:space="preserve">74 ust. 2 pkt 8 ustawy o rachunkowości z </w:t>
            </w:r>
            <w:r w:rsidR="00A8375B">
              <w:rPr>
                <w:sz w:val="22"/>
                <w:szCs w:val="22"/>
                <w:shd w:val="clear" w:color="auto" w:fill="FFFFFF"/>
              </w:rPr>
              <w:t xml:space="preserve">29 września 1994 r. </w:t>
            </w:r>
          </w:p>
          <w:p w14:paraId="6D1C1E16" w14:textId="31B4F998" w:rsidR="00A8375B" w:rsidRPr="00E960DA" w:rsidRDefault="00A8375B" w:rsidP="00F05651">
            <w:pPr>
              <w:pStyle w:val="Akapitzlist"/>
              <w:numPr>
                <w:ilvl w:val="0"/>
                <w:numId w:val="40"/>
              </w:numPr>
              <w:jc w:val="both"/>
            </w:pPr>
            <w:r w:rsidRPr="00A8375B">
              <w:rPr>
                <w:sz w:val="22"/>
                <w:szCs w:val="22"/>
                <w:shd w:val="clear" w:color="auto" w:fill="FFFFFF"/>
              </w:rPr>
              <w:t xml:space="preserve">Dokumenty dotyczące rękojmi i reklamacji – </w:t>
            </w:r>
            <w:r w:rsidRPr="00A8375B">
              <w:rPr>
                <w:b/>
                <w:sz w:val="22"/>
                <w:szCs w:val="22"/>
                <w:shd w:val="clear" w:color="auto" w:fill="FFFFFF"/>
              </w:rPr>
              <w:t>1 rok</w:t>
            </w:r>
            <w:r w:rsidRPr="00A8375B">
              <w:rPr>
                <w:sz w:val="22"/>
                <w:szCs w:val="22"/>
                <w:shd w:val="clear" w:color="auto" w:fill="FFFFFF"/>
              </w:rPr>
              <w:t xml:space="preserve"> po terminie upływu rękojmi lub rozliczeniu reklamacji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0255F" w:rsidRPr="00A8375B">
              <w:rPr>
                <w:sz w:val="22"/>
                <w:szCs w:val="22"/>
              </w:rPr>
              <w:t xml:space="preserve">zgodnie z </w:t>
            </w:r>
            <w:r w:rsidR="0090255F" w:rsidRPr="00A8375B">
              <w:rPr>
                <w:sz w:val="22"/>
                <w:szCs w:val="22"/>
                <w:shd w:val="clear" w:color="auto" w:fill="FFFFFF"/>
              </w:rPr>
              <w:t xml:space="preserve">art. 74 ust. 2 pkt 8 ustawy o rachunkowości z </w:t>
            </w:r>
            <w:r w:rsidR="0090255F">
              <w:rPr>
                <w:sz w:val="22"/>
                <w:szCs w:val="22"/>
                <w:shd w:val="clear" w:color="auto" w:fill="FFFFFF"/>
              </w:rPr>
              <w:t xml:space="preserve">29 września 1994 r. </w:t>
            </w:r>
          </w:p>
        </w:tc>
      </w:tr>
      <w:tr w:rsidR="00DE7E0A" w:rsidRPr="00E960DA" w14:paraId="65E5081B" w14:textId="77777777" w:rsidTr="00DE7E0A">
        <w:tc>
          <w:tcPr>
            <w:tcW w:w="6912" w:type="dxa"/>
          </w:tcPr>
          <w:p w14:paraId="26290BE3" w14:textId="4DCBABA9" w:rsidR="00DE7E0A" w:rsidRPr="00E960DA" w:rsidRDefault="00DE7E0A" w:rsidP="00DE7E0A">
            <w:pPr>
              <w:jc w:val="center"/>
            </w:pPr>
            <w:r w:rsidRPr="00E960DA">
              <w:t>Poziom ryzyka naruszenia</w:t>
            </w:r>
            <w:r w:rsidRPr="00E960DA">
              <w:br/>
              <w:t>danych osobowych</w:t>
            </w:r>
          </w:p>
        </w:tc>
        <w:tc>
          <w:tcPr>
            <w:tcW w:w="7797" w:type="dxa"/>
          </w:tcPr>
          <w:p w14:paraId="0FB9CC73" w14:textId="16FB9D3B" w:rsidR="009711B9" w:rsidRPr="00650223" w:rsidRDefault="00650223" w:rsidP="00650223">
            <w:pPr>
              <w:jc w:val="center"/>
              <w:rPr>
                <w:b/>
              </w:rPr>
            </w:pPr>
            <w:r>
              <w:br/>
            </w:r>
            <w:r w:rsidR="00DE7E0A" w:rsidRPr="00E960DA">
              <w:t>PODSTAWOWY/PODWYŻSZONY/</w:t>
            </w:r>
            <w:r w:rsidR="00DE7E0A" w:rsidRPr="009711B9">
              <w:rPr>
                <w:b/>
              </w:rPr>
              <w:t>WYSOK</w:t>
            </w:r>
            <w:r>
              <w:rPr>
                <w:b/>
              </w:rPr>
              <w:t>I</w:t>
            </w:r>
          </w:p>
        </w:tc>
      </w:tr>
    </w:tbl>
    <w:p w14:paraId="6FE96147" w14:textId="77777777" w:rsidR="00650223" w:rsidRDefault="00650223" w:rsidP="0090255F">
      <w:pPr>
        <w:spacing w:before="225" w:after="225" w:line="360" w:lineRule="auto"/>
        <w:jc w:val="center"/>
        <w:rPr>
          <w:rFonts w:eastAsia="Times New Roman" w:cs="Times New Roman"/>
          <w:b/>
          <w:lang w:eastAsia="pl-PL"/>
        </w:rPr>
      </w:pPr>
    </w:p>
    <w:p w14:paraId="7CC1A061" w14:textId="77777777" w:rsidR="00650223" w:rsidRDefault="00650223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br w:type="page"/>
      </w:r>
    </w:p>
    <w:p w14:paraId="37C6210B" w14:textId="00B6373F" w:rsidR="00DE7E0A" w:rsidRPr="00E960DA" w:rsidRDefault="00DE7E0A" w:rsidP="0090255F">
      <w:pPr>
        <w:spacing w:before="225" w:after="225" w:line="360" w:lineRule="auto"/>
        <w:jc w:val="center"/>
        <w:rPr>
          <w:rFonts w:eastAsia="Times New Roman" w:cs="Times New Roman"/>
          <w:b/>
          <w:lang w:eastAsia="pl-PL"/>
        </w:rPr>
      </w:pPr>
      <w:r w:rsidRPr="00E960DA">
        <w:rPr>
          <w:rFonts w:eastAsia="Times New Roman" w:cs="Times New Roman"/>
          <w:b/>
          <w:lang w:eastAsia="pl-PL"/>
        </w:rPr>
        <w:lastRenderedPageBreak/>
        <w:t xml:space="preserve">PROCES nr </w:t>
      </w:r>
      <w:r w:rsidR="00860A4A">
        <w:rPr>
          <w:rFonts w:eastAsia="Times New Roman" w:cs="Times New Roman"/>
          <w:b/>
          <w:lang w:eastAsia="pl-PL"/>
        </w:rPr>
        <w:t>3</w:t>
      </w:r>
      <w:r w:rsidRPr="00E960DA">
        <w:rPr>
          <w:rFonts w:eastAsia="Times New Roman" w:cs="Times New Roman"/>
          <w:b/>
          <w:lang w:eastAsia="pl-PL"/>
        </w:rPr>
        <w:t>: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6912"/>
        <w:gridCol w:w="7797"/>
      </w:tblGrid>
      <w:tr w:rsidR="00DE7E0A" w:rsidRPr="00E960DA" w14:paraId="51744B6D" w14:textId="77777777" w:rsidTr="00DE7E0A">
        <w:tc>
          <w:tcPr>
            <w:tcW w:w="14709" w:type="dxa"/>
            <w:gridSpan w:val="2"/>
          </w:tcPr>
          <w:p w14:paraId="4557B980" w14:textId="51AA54C3" w:rsidR="00DE7E0A" w:rsidRPr="00650223" w:rsidRDefault="00DE7E0A" w:rsidP="00650223">
            <w:pPr>
              <w:jc w:val="center"/>
            </w:pPr>
            <w:r w:rsidRPr="00E960DA">
              <w:t>Proces przetwarzania</w:t>
            </w:r>
            <w:r w:rsidR="00650223">
              <w:t xml:space="preserve">: </w:t>
            </w:r>
            <w:r w:rsidRPr="00E960DA">
              <w:rPr>
                <w:b/>
              </w:rPr>
              <w:t>dane związane ze świadczonymi usługami elektronicznymi</w:t>
            </w:r>
          </w:p>
        </w:tc>
      </w:tr>
      <w:tr w:rsidR="00DE7E0A" w:rsidRPr="00E960DA" w14:paraId="2AC022FC" w14:textId="77777777" w:rsidTr="00DE7E0A">
        <w:tc>
          <w:tcPr>
            <w:tcW w:w="6912" w:type="dxa"/>
          </w:tcPr>
          <w:p w14:paraId="0E00B4A1" w14:textId="3BA8312D" w:rsidR="00DE7E0A" w:rsidRPr="00E960DA" w:rsidRDefault="00DE7E0A" w:rsidP="007D5AF8">
            <w:pPr>
              <w:jc w:val="center"/>
            </w:pPr>
            <w:r w:rsidRPr="00E960DA">
              <w:t>Administrator danych osobowych</w:t>
            </w:r>
            <w:r w:rsidR="00E960DA" w:rsidRPr="00E960DA">
              <w:br/>
              <w:t>(właściciel procesu)</w:t>
            </w:r>
          </w:p>
        </w:tc>
        <w:tc>
          <w:tcPr>
            <w:tcW w:w="7797" w:type="dxa"/>
          </w:tcPr>
          <w:p w14:paraId="04862EDA" w14:textId="60485902" w:rsidR="00DE7E0A" w:rsidRPr="00CE2022" w:rsidRDefault="007D5AF8" w:rsidP="007D5AF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E2022">
              <w:rPr>
                <w:color w:val="FF0000"/>
              </w:rPr>
              <w:br/>
            </w:r>
            <w:r w:rsidR="00E400CD" w:rsidRPr="00E400C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Julia Dębska LEOMI BEAUTY CENTER</w:t>
            </w:r>
          </w:p>
        </w:tc>
      </w:tr>
      <w:tr w:rsidR="00DE7E0A" w:rsidRPr="00CE2022" w14:paraId="0B382A8C" w14:textId="77777777" w:rsidTr="00DE7E0A">
        <w:tc>
          <w:tcPr>
            <w:tcW w:w="6912" w:type="dxa"/>
          </w:tcPr>
          <w:p w14:paraId="280AE375" w14:textId="77777777" w:rsidR="00DE7E0A" w:rsidRPr="00E960DA" w:rsidRDefault="00DE7E0A" w:rsidP="00DE7E0A">
            <w:pPr>
              <w:jc w:val="center"/>
            </w:pPr>
            <w:r w:rsidRPr="00E960DA">
              <w:br/>
              <w:t>Dane administratora:</w:t>
            </w:r>
          </w:p>
        </w:tc>
        <w:tc>
          <w:tcPr>
            <w:tcW w:w="7797" w:type="dxa"/>
          </w:tcPr>
          <w:p w14:paraId="73B0A4D5" w14:textId="2FBFC9FF" w:rsidR="00860A4A" w:rsidRPr="00E400CD" w:rsidRDefault="00860A4A" w:rsidP="00860A4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  <w:sz w:val="22"/>
                <w:szCs w:val="22"/>
              </w:rPr>
            </w:pPr>
            <w:r w:rsidRPr="00E400CD">
              <w:rPr>
                <w:color w:val="000000" w:themeColor="text1"/>
                <w:sz w:val="22"/>
                <w:szCs w:val="22"/>
              </w:rPr>
              <w:t xml:space="preserve">Adres: </w:t>
            </w:r>
            <w:r w:rsidRPr="00E400CD">
              <w:rPr>
                <w:rFonts w:cs="Arial"/>
                <w:color w:val="000000" w:themeColor="text1"/>
                <w:sz w:val="22"/>
                <w:szCs w:val="22"/>
              </w:rPr>
              <w:t xml:space="preserve">ul. </w:t>
            </w:r>
            <w:r w:rsidRPr="00E400C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400CD" w:rsidRPr="00E400CD">
              <w:rPr>
                <w:rFonts w:cs="Arial"/>
                <w:bCs/>
                <w:color w:val="000000" w:themeColor="text1"/>
                <w:sz w:val="22"/>
                <w:szCs w:val="22"/>
              </w:rPr>
              <w:t>Strumykowa</w:t>
            </w:r>
            <w:r w:rsidRPr="00E400C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2</w:t>
            </w:r>
            <w:r w:rsidR="00E400CD" w:rsidRPr="00E400CD">
              <w:rPr>
                <w:rFonts w:cs="Arial"/>
                <w:bCs/>
                <w:color w:val="000000" w:themeColor="text1"/>
                <w:sz w:val="22"/>
                <w:szCs w:val="22"/>
              </w:rPr>
              <w:t>3/4</w:t>
            </w:r>
            <w:r w:rsidRPr="00E400C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E400CD" w:rsidRPr="00E400CD">
              <w:rPr>
                <w:rFonts w:cs="Arial"/>
                <w:bCs/>
                <w:color w:val="000000" w:themeColor="text1"/>
                <w:sz w:val="22"/>
                <w:szCs w:val="22"/>
              </w:rPr>
              <w:t>03</w:t>
            </w:r>
            <w:r w:rsidRPr="00E400CD">
              <w:rPr>
                <w:rFonts w:cs="Arial"/>
                <w:bCs/>
                <w:color w:val="000000" w:themeColor="text1"/>
                <w:sz w:val="22"/>
                <w:szCs w:val="22"/>
              </w:rPr>
              <w:t>-</w:t>
            </w:r>
            <w:r w:rsidR="00E400CD" w:rsidRPr="00E400CD">
              <w:rPr>
                <w:rFonts w:cs="Arial"/>
                <w:bCs/>
                <w:color w:val="000000" w:themeColor="text1"/>
                <w:sz w:val="22"/>
                <w:szCs w:val="22"/>
              </w:rPr>
              <w:t>138</w:t>
            </w:r>
            <w:r w:rsidRPr="00E400C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400CD" w:rsidRPr="00E400CD">
              <w:rPr>
                <w:rFonts w:cs="Arial"/>
                <w:bCs/>
                <w:color w:val="000000" w:themeColor="text1"/>
                <w:sz w:val="22"/>
                <w:szCs w:val="22"/>
              </w:rPr>
              <w:t>Warszawa</w:t>
            </w:r>
          </w:p>
          <w:p w14:paraId="5AB07A09" w14:textId="5E8C0E75" w:rsidR="00860A4A" w:rsidRPr="00E400CD" w:rsidRDefault="00860A4A" w:rsidP="00860A4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  <w:sz w:val="22"/>
                <w:szCs w:val="22"/>
              </w:rPr>
            </w:pPr>
            <w:r w:rsidRPr="00E400CD">
              <w:rPr>
                <w:color w:val="000000" w:themeColor="text1"/>
                <w:sz w:val="22"/>
                <w:szCs w:val="22"/>
              </w:rPr>
              <w:t xml:space="preserve">NIP: </w:t>
            </w:r>
            <w:r w:rsidR="00E400CD" w:rsidRPr="00E400CD">
              <w:rPr>
                <w:rFonts w:cs="Calibri"/>
                <w:color w:val="000000" w:themeColor="text1"/>
                <w:sz w:val="22"/>
                <w:szCs w:val="22"/>
              </w:rPr>
              <w:t>5242488025</w:t>
            </w:r>
          </w:p>
          <w:p w14:paraId="3F469272" w14:textId="651FCD9E" w:rsidR="00860A4A" w:rsidRPr="00E400CD" w:rsidRDefault="00860A4A" w:rsidP="00860A4A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  <w:sz w:val="22"/>
                <w:szCs w:val="22"/>
              </w:rPr>
            </w:pPr>
            <w:r w:rsidRPr="00E400CD">
              <w:rPr>
                <w:color w:val="000000" w:themeColor="text1"/>
                <w:sz w:val="22"/>
                <w:szCs w:val="22"/>
              </w:rPr>
              <w:t xml:space="preserve">REGON: </w:t>
            </w:r>
            <w:r w:rsidR="00E400CD" w:rsidRPr="00E400CD">
              <w:rPr>
                <w:rFonts w:cs="Calibri"/>
                <w:color w:val="000000" w:themeColor="text1"/>
                <w:sz w:val="22"/>
                <w:szCs w:val="22"/>
              </w:rPr>
              <w:t>146568003</w:t>
            </w:r>
          </w:p>
          <w:p w14:paraId="3D91535F" w14:textId="4B971BB6" w:rsidR="00860A4A" w:rsidRPr="00CE2022" w:rsidRDefault="00860A4A" w:rsidP="00860A4A">
            <w:pPr>
              <w:pStyle w:val="Akapitzlist"/>
              <w:numPr>
                <w:ilvl w:val="0"/>
                <w:numId w:val="24"/>
              </w:numPr>
              <w:rPr>
                <w:color w:val="FF0000"/>
                <w:sz w:val="22"/>
                <w:szCs w:val="22"/>
                <w:lang w:val="en-US"/>
              </w:rPr>
            </w:pPr>
            <w:r w:rsidRPr="00E400CD">
              <w:rPr>
                <w:color w:val="000000" w:themeColor="text1"/>
                <w:sz w:val="22"/>
                <w:szCs w:val="22"/>
                <w:lang w:val="en-US"/>
              </w:rPr>
              <w:t xml:space="preserve">Adres e-mail: </w:t>
            </w:r>
            <w:r w:rsidR="00E400CD" w:rsidRPr="00E400CD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salon</w:t>
            </w:r>
            <w:r w:rsidRPr="00E400CD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@</w:t>
            </w:r>
            <w:r w:rsidR="00E400CD" w:rsidRPr="00E400CD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leomi</w:t>
            </w:r>
            <w:r w:rsidRPr="00E400CD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E400CD" w:rsidRPr="00E400CD"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>pl</w:t>
            </w:r>
          </w:p>
        </w:tc>
      </w:tr>
      <w:tr w:rsidR="00DE7E0A" w:rsidRPr="00E960DA" w14:paraId="6093BF44" w14:textId="77777777" w:rsidTr="00DE7E0A">
        <w:tc>
          <w:tcPr>
            <w:tcW w:w="6912" w:type="dxa"/>
          </w:tcPr>
          <w:p w14:paraId="0B901B78" w14:textId="69E726BC" w:rsidR="00DE7E0A" w:rsidRPr="00E960DA" w:rsidRDefault="00DE7E0A" w:rsidP="00E960DA">
            <w:pPr>
              <w:jc w:val="center"/>
            </w:pPr>
            <w:r w:rsidRPr="00E960DA">
              <w:t>Inspektor ochrony danych osobowych</w:t>
            </w:r>
          </w:p>
        </w:tc>
        <w:tc>
          <w:tcPr>
            <w:tcW w:w="7797" w:type="dxa"/>
          </w:tcPr>
          <w:p w14:paraId="1E633FD0" w14:textId="77777777" w:rsidR="00DE7E0A" w:rsidRPr="00E960DA" w:rsidRDefault="00DE7E0A" w:rsidP="00E960DA">
            <w:pPr>
              <w:jc w:val="center"/>
            </w:pPr>
            <w:r w:rsidRPr="00E960DA">
              <w:t>Nie dotyczy</w:t>
            </w:r>
          </w:p>
        </w:tc>
      </w:tr>
      <w:tr w:rsidR="00DE7E0A" w:rsidRPr="00E960DA" w14:paraId="3EAA44B9" w14:textId="77777777" w:rsidTr="00DE7E0A">
        <w:tc>
          <w:tcPr>
            <w:tcW w:w="6912" w:type="dxa"/>
          </w:tcPr>
          <w:p w14:paraId="14DE3E4C" w14:textId="63C5F2B4" w:rsidR="00DE7E0A" w:rsidRPr="00E960DA" w:rsidRDefault="00DE7E0A" w:rsidP="00E960DA">
            <w:pPr>
              <w:jc w:val="center"/>
            </w:pPr>
            <w:r w:rsidRPr="00E960DA">
              <w:t>Cel przetwarzania</w:t>
            </w:r>
          </w:p>
        </w:tc>
        <w:tc>
          <w:tcPr>
            <w:tcW w:w="7797" w:type="dxa"/>
          </w:tcPr>
          <w:p w14:paraId="2D089E36" w14:textId="1BE63285" w:rsidR="00DE7E0A" w:rsidRPr="00E960DA" w:rsidRDefault="00DE7E0A" w:rsidP="00E960DA">
            <w:pPr>
              <w:jc w:val="center"/>
            </w:pPr>
            <w:r w:rsidRPr="00E960DA">
              <w:t>Realizacja um</w:t>
            </w:r>
            <w:r w:rsidR="00E960DA">
              <w:t>ów</w:t>
            </w:r>
            <w:r w:rsidRPr="00E960DA">
              <w:t xml:space="preserve"> świadczonych drogą elektroniczną</w:t>
            </w:r>
            <w:r w:rsidRPr="00E960DA">
              <w:br/>
              <w:t>(formularze stron internetowych, newsletter itd.)</w:t>
            </w:r>
          </w:p>
        </w:tc>
      </w:tr>
      <w:tr w:rsidR="00DE7E0A" w:rsidRPr="00E960DA" w14:paraId="2B0CDC01" w14:textId="77777777" w:rsidTr="00DE7E0A">
        <w:tc>
          <w:tcPr>
            <w:tcW w:w="6912" w:type="dxa"/>
          </w:tcPr>
          <w:p w14:paraId="7CBD0631" w14:textId="17E2EECF" w:rsidR="00DE7E0A" w:rsidRPr="00E960DA" w:rsidRDefault="00E960DA" w:rsidP="00894546">
            <w:pPr>
              <w:jc w:val="center"/>
            </w:pPr>
            <w:r w:rsidRPr="00E960DA">
              <w:t>Kategorie osób</w:t>
            </w:r>
            <w:r w:rsidR="00894546">
              <w:br/>
              <w:t>przetwarzanych w procesie</w:t>
            </w:r>
          </w:p>
        </w:tc>
        <w:tc>
          <w:tcPr>
            <w:tcW w:w="7797" w:type="dxa"/>
          </w:tcPr>
          <w:p w14:paraId="6BF181C9" w14:textId="29F50FD8" w:rsidR="00DE7E0A" w:rsidRPr="00E960DA" w:rsidRDefault="00DE7E0A" w:rsidP="00894546">
            <w:pPr>
              <w:jc w:val="center"/>
            </w:pPr>
            <w:r w:rsidRPr="00E960DA">
              <w:t xml:space="preserve">Osoby korzystające z usług elektronicznych udostępnionych przez administratora za pośrednictwem </w:t>
            </w:r>
            <w:r w:rsidR="00623617">
              <w:t>sklepu</w:t>
            </w:r>
            <w:r w:rsidRPr="00E960DA">
              <w:t xml:space="preserve"> </w:t>
            </w:r>
            <w:r w:rsidR="00623617" w:rsidRPr="00623617">
              <w:rPr>
                <w:color w:val="000000" w:themeColor="text1"/>
              </w:rPr>
              <w:t>internetowego</w:t>
            </w:r>
            <w:r w:rsidRPr="00623617">
              <w:rPr>
                <w:color w:val="000000" w:themeColor="text1"/>
              </w:rPr>
              <w:t xml:space="preserve">: </w:t>
            </w:r>
            <w:r w:rsidR="00623617" w:rsidRPr="00623617">
              <w:rPr>
                <w:color w:val="000000" w:themeColor="text1"/>
              </w:rPr>
              <w:t>www.leomi</w:t>
            </w:r>
            <w:r w:rsidR="00860A4A" w:rsidRPr="00623617">
              <w:rPr>
                <w:color w:val="000000" w:themeColor="text1"/>
              </w:rPr>
              <w:t>.pl</w:t>
            </w:r>
          </w:p>
        </w:tc>
      </w:tr>
      <w:tr w:rsidR="00DE7E0A" w:rsidRPr="00E960DA" w14:paraId="6BDC2C34" w14:textId="77777777" w:rsidTr="00DE7E0A">
        <w:tc>
          <w:tcPr>
            <w:tcW w:w="6912" w:type="dxa"/>
          </w:tcPr>
          <w:p w14:paraId="458D636A" w14:textId="6555EF4F" w:rsidR="00DE7E0A" w:rsidRPr="00E960DA" w:rsidRDefault="00E960DA" w:rsidP="00E960DA">
            <w:pPr>
              <w:jc w:val="center"/>
            </w:pPr>
            <w:r w:rsidRPr="00E960DA">
              <w:br/>
            </w:r>
            <w:r w:rsidR="00DE7E0A" w:rsidRPr="00E960DA">
              <w:t>Kategorie danych osobowych</w:t>
            </w:r>
            <w:r w:rsidR="00DE7E0A" w:rsidRPr="00E960DA">
              <w:br/>
              <w:t>przetwarzanych w procesie</w:t>
            </w:r>
          </w:p>
        </w:tc>
        <w:tc>
          <w:tcPr>
            <w:tcW w:w="7797" w:type="dxa"/>
          </w:tcPr>
          <w:p w14:paraId="5C2BB7C4" w14:textId="0B7047A0" w:rsidR="00DE7E0A" w:rsidRPr="00E960DA" w:rsidRDefault="009711B9" w:rsidP="00E960DA">
            <w:pPr>
              <w:pStyle w:val="Akapitzlis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 xml:space="preserve">imię i nazwisko, </w:t>
            </w:r>
          </w:p>
          <w:p w14:paraId="1435C760" w14:textId="44833D6A" w:rsidR="00DE7E0A" w:rsidRPr="00E960DA" w:rsidRDefault="009711B9" w:rsidP="00E960DA">
            <w:pPr>
              <w:pStyle w:val="Akapitzlis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numer telefonu,</w:t>
            </w:r>
          </w:p>
          <w:p w14:paraId="6E2E7A4D" w14:textId="388E1718" w:rsidR="00DE7E0A" w:rsidRPr="00E960DA" w:rsidRDefault="009711B9" w:rsidP="00E960DA">
            <w:pPr>
              <w:pStyle w:val="Akapitzlis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adres e-mail,</w:t>
            </w:r>
          </w:p>
          <w:p w14:paraId="0816C04E" w14:textId="53F0B7E2" w:rsidR="00DE7E0A" w:rsidRPr="00E960DA" w:rsidRDefault="009711B9" w:rsidP="00894546">
            <w:pPr>
              <w:pStyle w:val="Akapitzlis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 xml:space="preserve">adres </w:t>
            </w:r>
            <w:r w:rsidR="00894546">
              <w:rPr>
                <w:sz w:val="22"/>
                <w:szCs w:val="22"/>
              </w:rPr>
              <w:t>IP</w:t>
            </w:r>
            <w:r w:rsidRPr="00E960DA">
              <w:rPr>
                <w:sz w:val="22"/>
                <w:szCs w:val="22"/>
              </w:rPr>
              <w:t>.</w:t>
            </w:r>
          </w:p>
        </w:tc>
      </w:tr>
      <w:tr w:rsidR="00E960DA" w:rsidRPr="00E960DA" w14:paraId="446BDC2E" w14:textId="77777777" w:rsidTr="00DE7E0A">
        <w:tc>
          <w:tcPr>
            <w:tcW w:w="6912" w:type="dxa"/>
          </w:tcPr>
          <w:p w14:paraId="247DB9B0" w14:textId="226DD724" w:rsidR="00E960DA" w:rsidRPr="00E960DA" w:rsidRDefault="00E960DA" w:rsidP="00E960DA">
            <w:pPr>
              <w:jc w:val="center"/>
            </w:pPr>
            <w:r w:rsidRPr="00E960DA">
              <w:t>Szczególne kategorie danych</w:t>
            </w:r>
            <w:r w:rsidRPr="00E960DA">
              <w:br/>
              <w:t>przetwarzanych w procesie</w:t>
            </w:r>
          </w:p>
        </w:tc>
        <w:tc>
          <w:tcPr>
            <w:tcW w:w="7797" w:type="dxa"/>
          </w:tcPr>
          <w:p w14:paraId="0649486B" w14:textId="5BB62EAD" w:rsidR="00E960DA" w:rsidRPr="00E960DA" w:rsidRDefault="00E960DA" w:rsidP="00E960DA">
            <w:pPr>
              <w:jc w:val="center"/>
            </w:pPr>
            <w:r w:rsidRPr="00E960DA">
              <w:t>Nie dotyczy</w:t>
            </w:r>
          </w:p>
        </w:tc>
      </w:tr>
      <w:tr w:rsidR="00DE7E0A" w:rsidRPr="00E960DA" w14:paraId="234D4531" w14:textId="77777777" w:rsidTr="00DE7E0A">
        <w:tc>
          <w:tcPr>
            <w:tcW w:w="6912" w:type="dxa"/>
          </w:tcPr>
          <w:p w14:paraId="7898A5BF" w14:textId="77777777" w:rsidR="00DE7E0A" w:rsidRPr="00E960DA" w:rsidRDefault="00DE7E0A" w:rsidP="00DE7E0A">
            <w:pPr>
              <w:jc w:val="center"/>
            </w:pPr>
            <w:r w:rsidRPr="00E960DA">
              <w:t>Przekazywanie danych do państwa trzeciego</w:t>
            </w:r>
          </w:p>
        </w:tc>
        <w:tc>
          <w:tcPr>
            <w:tcW w:w="7797" w:type="dxa"/>
          </w:tcPr>
          <w:p w14:paraId="131B8F18" w14:textId="77777777" w:rsidR="00DE7E0A" w:rsidRPr="00E960DA" w:rsidRDefault="00DE7E0A" w:rsidP="00DE7E0A">
            <w:pPr>
              <w:jc w:val="center"/>
            </w:pPr>
            <w:r w:rsidRPr="00E960DA">
              <w:t>Nie dotyczy</w:t>
            </w:r>
          </w:p>
        </w:tc>
      </w:tr>
      <w:tr w:rsidR="00DE7E0A" w:rsidRPr="00E960DA" w14:paraId="052CE07D" w14:textId="77777777" w:rsidTr="00DE7E0A">
        <w:tc>
          <w:tcPr>
            <w:tcW w:w="6912" w:type="dxa"/>
          </w:tcPr>
          <w:p w14:paraId="6664287D" w14:textId="77777777" w:rsidR="00DE7E0A" w:rsidRPr="00E960DA" w:rsidRDefault="00DE7E0A" w:rsidP="00DE7E0A">
            <w:pPr>
              <w:jc w:val="center"/>
            </w:pPr>
          </w:p>
          <w:p w14:paraId="561D97CC" w14:textId="2BE6D328" w:rsidR="00DE7E0A" w:rsidRPr="00E960DA" w:rsidRDefault="00DE7E0A" w:rsidP="00DE7E0A">
            <w:pPr>
              <w:jc w:val="center"/>
            </w:pPr>
            <w:r w:rsidRPr="00E960DA">
              <w:t>Opis technicznych środków</w:t>
            </w:r>
            <w:r w:rsidRPr="00E960DA">
              <w:br/>
              <w:t>bezpieczeństwa danych</w:t>
            </w:r>
          </w:p>
        </w:tc>
        <w:tc>
          <w:tcPr>
            <w:tcW w:w="7797" w:type="dxa"/>
          </w:tcPr>
          <w:p w14:paraId="055E0508" w14:textId="02BCEADC" w:rsidR="007D5AF8" w:rsidRPr="00E960DA" w:rsidRDefault="007D5AF8" w:rsidP="007D5AF8">
            <w:pPr>
              <w:pStyle w:val="Akapitzlist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commentRangeStart w:id="9"/>
            <w:r w:rsidRPr="00E960DA">
              <w:rPr>
                <w:sz w:val="22"/>
                <w:szCs w:val="22"/>
              </w:rPr>
              <w:t>Zabezpieczenia fizyczne:</w:t>
            </w:r>
            <w:commentRangeEnd w:id="9"/>
            <w:r w:rsidR="00623617">
              <w:rPr>
                <w:rStyle w:val="Odwoaniedokomentarza"/>
                <w:rFonts w:eastAsiaTheme="minorHAnsi"/>
                <w:lang w:eastAsia="en-US"/>
              </w:rPr>
              <w:commentReference w:id="9"/>
            </w:r>
            <w:r w:rsidRPr="00E960DA">
              <w:rPr>
                <w:sz w:val="22"/>
                <w:szCs w:val="22"/>
              </w:rPr>
              <w:t xml:space="preserve"> alarm, dozór całodobowy, gaśnice, indywidualny identyfikator i hasło dostępu, </w:t>
            </w:r>
            <w:r w:rsidR="00F224F2">
              <w:rPr>
                <w:sz w:val="22"/>
                <w:szCs w:val="22"/>
              </w:rPr>
              <w:t>kontrola dostępu,</w:t>
            </w:r>
            <w:r>
              <w:rPr>
                <w:sz w:val="22"/>
                <w:szCs w:val="22"/>
              </w:rPr>
              <w:t xml:space="preserve"> </w:t>
            </w:r>
            <w:r w:rsidRPr="00E960DA">
              <w:rPr>
                <w:sz w:val="22"/>
                <w:szCs w:val="22"/>
              </w:rPr>
              <w:t xml:space="preserve">klimatyzacja, kraty/żaluzje antywłamaniowe w oknach, szyfrowanie danych, Sejf, </w:t>
            </w:r>
            <w:r>
              <w:rPr>
                <w:sz w:val="22"/>
                <w:szCs w:val="22"/>
              </w:rPr>
              <w:t xml:space="preserve">szafa zamykana na klucz, </w:t>
            </w:r>
            <w:r w:rsidRPr="00E960DA">
              <w:rPr>
                <w:sz w:val="22"/>
                <w:szCs w:val="22"/>
              </w:rPr>
              <w:t>sygnalizacja PPOŻ, UPS, wzmocnienie drzwi, zamki patentowe</w:t>
            </w:r>
          </w:p>
          <w:p w14:paraId="0C3916D0" w14:textId="02F3C6E5" w:rsidR="00DE7E0A" w:rsidRPr="00E960DA" w:rsidRDefault="007D5AF8" w:rsidP="007D5AF8">
            <w:pPr>
              <w:pStyle w:val="Akapitzlist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commentRangeStart w:id="10"/>
            <w:r w:rsidRPr="00E960DA">
              <w:rPr>
                <w:sz w:val="22"/>
                <w:szCs w:val="22"/>
              </w:rPr>
              <w:lastRenderedPageBreak/>
              <w:t>Zabezpieczenia systemów informatycznych:</w:t>
            </w:r>
            <w:commentRangeEnd w:id="10"/>
            <w:r w:rsidR="00623617">
              <w:rPr>
                <w:rStyle w:val="Odwoaniedokomentarza"/>
                <w:rFonts w:eastAsiaTheme="minorHAnsi"/>
                <w:lang w:eastAsia="en-US"/>
              </w:rPr>
              <w:commentReference w:id="10"/>
            </w:r>
            <w:r w:rsidRPr="00E960DA">
              <w:rPr>
                <w:sz w:val="22"/>
                <w:szCs w:val="22"/>
              </w:rPr>
              <w:t xml:space="preserve"> oprogramowan</w:t>
            </w:r>
            <w:r>
              <w:rPr>
                <w:sz w:val="22"/>
                <w:szCs w:val="22"/>
              </w:rPr>
              <w:t>ie antywirusowe, zapora ogniowa.</w:t>
            </w:r>
          </w:p>
        </w:tc>
      </w:tr>
      <w:tr w:rsidR="00DE7E0A" w:rsidRPr="00E960DA" w14:paraId="413E1818" w14:textId="77777777" w:rsidTr="00DE7E0A">
        <w:tc>
          <w:tcPr>
            <w:tcW w:w="6912" w:type="dxa"/>
          </w:tcPr>
          <w:p w14:paraId="3BB1C620" w14:textId="339F32EC" w:rsidR="00DE7E0A" w:rsidRPr="00E960DA" w:rsidRDefault="00AF3213" w:rsidP="00AF3213">
            <w:pPr>
              <w:jc w:val="center"/>
            </w:pPr>
            <w:r>
              <w:lastRenderedPageBreak/>
              <w:br/>
            </w:r>
            <w:r w:rsidR="00DE7E0A" w:rsidRPr="00E960DA">
              <w:t>Opis organizacyjnych środków</w:t>
            </w:r>
            <w:r w:rsidR="00DE7E0A" w:rsidRPr="00E960DA">
              <w:br/>
              <w:t>bezpieczeństwa danych</w:t>
            </w:r>
          </w:p>
        </w:tc>
        <w:tc>
          <w:tcPr>
            <w:tcW w:w="7797" w:type="dxa"/>
          </w:tcPr>
          <w:p w14:paraId="2E0A7CFD" w14:textId="2BD003BE" w:rsidR="00DE7E0A" w:rsidRPr="00E960DA" w:rsidRDefault="00DE7E0A" w:rsidP="00894546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Dostęp do danych posiadają wyłącznie użytkownicy posiadający</w:t>
            </w:r>
            <w:r w:rsidR="00894546">
              <w:rPr>
                <w:sz w:val="22"/>
                <w:szCs w:val="22"/>
              </w:rPr>
              <w:t xml:space="preserve"> ważne</w:t>
            </w:r>
            <w:r w:rsidRPr="00E960DA">
              <w:rPr>
                <w:sz w:val="22"/>
                <w:szCs w:val="22"/>
              </w:rPr>
              <w:t xml:space="preserve"> upoważnienie do przetwarzania danych osobowych</w:t>
            </w:r>
            <w:r w:rsidR="00B759A2">
              <w:rPr>
                <w:sz w:val="22"/>
                <w:szCs w:val="22"/>
              </w:rPr>
              <w:t>.</w:t>
            </w:r>
          </w:p>
          <w:p w14:paraId="6369B4B3" w14:textId="4E39F3BC" w:rsidR="00DE7E0A" w:rsidRPr="00E960DA" w:rsidRDefault="00894546" w:rsidP="00894546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Nastąpiło w</w:t>
            </w:r>
            <w:r w:rsidR="00DE7E0A" w:rsidRPr="00E960DA">
              <w:rPr>
                <w:sz w:val="22"/>
                <w:szCs w:val="22"/>
              </w:rPr>
              <w:t>drożenie polityki bezpieczeństwa danych osobowych</w:t>
            </w:r>
            <w:r w:rsidR="00B759A2">
              <w:rPr>
                <w:sz w:val="22"/>
                <w:szCs w:val="22"/>
              </w:rPr>
              <w:t>.</w:t>
            </w:r>
          </w:p>
          <w:p w14:paraId="6946191B" w14:textId="372FC07B" w:rsidR="00DE7E0A" w:rsidRPr="00E960DA" w:rsidRDefault="00DE7E0A" w:rsidP="00894546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Użytkownicy przechodzą regularne szkolenia w zakresie ochrony danych osobowych w firmie</w:t>
            </w:r>
            <w:r w:rsidR="00894546">
              <w:rPr>
                <w:sz w:val="22"/>
                <w:szCs w:val="22"/>
              </w:rPr>
              <w:t>.</w:t>
            </w:r>
          </w:p>
        </w:tc>
      </w:tr>
      <w:tr w:rsidR="00DE7E0A" w:rsidRPr="00E960DA" w14:paraId="3B33CD59" w14:textId="77777777" w:rsidTr="00E960DA">
        <w:trPr>
          <w:trHeight w:val="915"/>
        </w:trPr>
        <w:tc>
          <w:tcPr>
            <w:tcW w:w="6912" w:type="dxa"/>
          </w:tcPr>
          <w:p w14:paraId="6F9F9EEA" w14:textId="556F8532" w:rsidR="00DE7E0A" w:rsidRPr="00E960DA" w:rsidRDefault="00DC20DC" w:rsidP="00DC20DC">
            <w:pPr>
              <w:jc w:val="center"/>
            </w:pPr>
            <w:r>
              <w:br/>
            </w:r>
            <w:r w:rsidR="00E960DA">
              <w:t>Odbiorcy danych osobowych</w:t>
            </w:r>
          </w:p>
        </w:tc>
        <w:tc>
          <w:tcPr>
            <w:tcW w:w="7797" w:type="dxa"/>
          </w:tcPr>
          <w:p w14:paraId="06CE80E7" w14:textId="0DD977E3" w:rsidR="00DE7E0A" w:rsidRPr="00DC20DC" w:rsidRDefault="00DC20DC" w:rsidP="00CA5B75">
            <w:pPr>
              <w:pStyle w:val="Bezodstpw"/>
              <w:jc w:val="center"/>
            </w:pPr>
            <w:r>
              <w:br/>
            </w:r>
            <w:r w:rsidR="006220C0">
              <w:t xml:space="preserve">Hosting – przechowywania danych na wydzierżawionym serwerze - </w:t>
            </w:r>
            <w:r w:rsidR="00DE7E0A" w:rsidRPr="00DC20DC">
              <w:t>na podstawie umowy powierzenia danych osobowych</w:t>
            </w:r>
          </w:p>
        </w:tc>
      </w:tr>
      <w:tr w:rsidR="00DE7E0A" w:rsidRPr="00E960DA" w14:paraId="5D1D02C4" w14:textId="77777777" w:rsidTr="00DE7E0A">
        <w:tc>
          <w:tcPr>
            <w:tcW w:w="6912" w:type="dxa"/>
          </w:tcPr>
          <w:p w14:paraId="039C3015" w14:textId="3DF812CA" w:rsidR="00DE7E0A" w:rsidRPr="00E960DA" w:rsidRDefault="00894546" w:rsidP="00894546">
            <w:pPr>
              <w:jc w:val="center"/>
            </w:pPr>
            <w:r>
              <w:br/>
            </w:r>
            <w:r w:rsidR="00DE7E0A" w:rsidRPr="00E960DA">
              <w:t>Opis czynności podejmowanych w danych procesie</w:t>
            </w:r>
          </w:p>
        </w:tc>
        <w:tc>
          <w:tcPr>
            <w:tcW w:w="7797" w:type="dxa"/>
          </w:tcPr>
          <w:p w14:paraId="19ED4FA0" w14:textId="13F464A9" w:rsidR="00DE7E0A" w:rsidRPr="00E960DA" w:rsidRDefault="00DE7E0A" w:rsidP="00E960DA">
            <w:pPr>
              <w:pStyle w:val="Akapitzlis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Odebranie wiadomości</w:t>
            </w:r>
            <w:r w:rsidR="00B759A2">
              <w:rPr>
                <w:sz w:val="22"/>
                <w:szCs w:val="22"/>
              </w:rPr>
              <w:t>.</w:t>
            </w:r>
          </w:p>
          <w:p w14:paraId="4014773B" w14:textId="545C0EDE" w:rsidR="00DE7E0A" w:rsidRPr="00E960DA" w:rsidRDefault="00DE7E0A" w:rsidP="00E960DA">
            <w:pPr>
              <w:pStyle w:val="Akapitzlis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Odpowiedź na wiadomość</w:t>
            </w:r>
            <w:r w:rsidR="00B759A2">
              <w:rPr>
                <w:sz w:val="22"/>
                <w:szCs w:val="22"/>
              </w:rPr>
              <w:t>.</w:t>
            </w:r>
          </w:p>
          <w:p w14:paraId="6C2EDE8F" w14:textId="13C32C88" w:rsidR="00DE7E0A" w:rsidRPr="00E960DA" w:rsidRDefault="00DE7E0A" w:rsidP="00E960DA">
            <w:pPr>
              <w:pStyle w:val="Akapitzlis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Cykliczne wysyłanie wiadomości marketingowych (Newsletter)</w:t>
            </w:r>
            <w:r w:rsidR="00B759A2">
              <w:rPr>
                <w:sz w:val="22"/>
                <w:szCs w:val="22"/>
              </w:rPr>
              <w:t>.</w:t>
            </w:r>
          </w:p>
        </w:tc>
      </w:tr>
      <w:tr w:rsidR="00DE7E0A" w:rsidRPr="00E960DA" w14:paraId="1A169623" w14:textId="77777777" w:rsidTr="00DE7E0A">
        <w:tc>
          <w:tcPr>
            <w:tcW w:w="6912" w:type="dxa"/>
          </w:tcPr>
          <w:p w14:paraId="45D613BB" w14:textId="7ACED815" w:rsidR="00DE7E0A" w:rsidRPr="00E960DA" w:rsidRDefault="00DE7E0A" w:rsidP="00E960DA">
            <w:pPr>
              <w:jc w:val="center"/>
            </w:pPr>
            <w:r w:rsidRPr="00E960DA">
              <w:t>Ilość użytkowników upoważnionych</w:t>
            </w:r>
            <w:r w:rsidR="00E960DA">
              <w:br/>
            </w:r>
            <w:r w:rsidRPr="00E960DA">
              <w:t>do przetwarzania danych w ramach procesu</w:t>
            </w:r>
          </w:p>
        </w:tc>
        <w:tc>
          <w:tcPr>
            <w:tcW w:w="7797" w:type="dxa"/>
          </w:tcPr>
          <w:p w14:paraId="40BFD336" w14:textId="4AEF2477" w:rsidR="00DE7E0A" w:rsidRPr="00E960DA" w:rsidRDefault="00650223" w:rsidP="00DE7E0A">
            <w:pPr>
              <w:jc w:val="center"/>
            </w:pPr>
            <w:commentRangeStart w:id="11"/>
            <w:r>
              <w:t>?</w:t>
            </w:r>
            <w:commentRangeEnd w:id="11"/>
            <w:r w:rsidR="00623617">
              <w:rPr>
                <w:rStyle w:val="Odwoaniedokomentarza"/>
              </w:rPr>
              <w:commentReference w:id="11"/>
            </w:r>
          </w:p>
        </w:tc>
      </w:tr>
      <w:tr w:rsidR="00DE7E0A" w:rsidRPr="00E960DA" w14:paraId="64B567FE" w14:textId="77777777" w:rsidTr="00DE7E0A">
        <w:tc>
          <w:tcPr>
            <w:tcW w:w="6912" w:type="dxa"/>
          </w:tcPr>
          <w:p w14:paraId="3DEAE7C0" w14:textId="58DF7199" w:rsidR="00DE7E0A" w:rsidRPr="00E960DA" w:rsidRDefault="002B081E" w:rsidP="00E960DA">
            <w:pPr>
              <w:jc w:val="center"/>
            </w:pPr>
            <w:r>
              <w:t>Sposób</w:t>
            </w:r>
            <w:r w:rsidR="00DE7E0A" w:rsidRPr="00E960DA">
              <w:t xml:space="preserve"> przetwarzania</w:t>
            </w:r>
            <w:r w:rsidR="00DE7E0A" w:rsidRPr="00E960DA">
              <w:br/>
              <w:t>danych osobowych</w:t>
            </w:r>
          </w:p>
        </w:tc>
        <w:tc>
          <w:tcPr>
            <w:tcW w:w="7797" w:type="dxa"/>
          </w:tcPr>
          <w:p w14:paraId="23C5575E" w14:textId="2C4D074B" w:rsidR="00DE7E0A" w:rsidRPr="00E960DA" w:rsidRDefault="00E960DA" w:rsidP="00894546">
            <w:pPr>
              <w:jc w:val="center"/>
            </w:pPr>
            <w:r w:rsidRPr="00894546">
              <w:t>Elektroniczna</w:t>
            </w:r>
            <w:r w:rsidR="00894546">
              <w:br/>
              <w:t xml:space="preserve">(np. zgody na przetwarzanie danych osobowych są akceptowane w formie </w:t>
            </w:r>
            <w:proofErr w:type="spellStart"/>
            <w:r w:rsidR="00894546">
              <w:t>checkboxów</w:t>
            </w:r>
            <w:proofErr w:type="spellEnd"/>
            <w:r w:rsidR="00894546">
              <w:t>)</w:t>
            </w:r>
          </w:p>
        </w:tc>
      </w:tr>
      <w:tr w:rsidR="002B081E" w:rsidRPr="00E960DA" w14:paraId="69FCC6A9" w14:textId="77777777" w:rsidTr="00DE7E0A">
        <w:tc>
          <w:tcPr>
            <w:tcW w:w="6912" w:type="dxa"/>
          </w:tcPr>
          <w:p w14:paraId="36236FCD" w14:textId="26487E92" w:rsidR="002B081E" w:rsidRDefault="002B081E" w:rsidP="00E960DA">
            <w:pPr>
              <w:jc w:val="center"/>
            </w:pPr>
            <w:r>
              <w:t>Sposób pozyskiwania</w:t>
            </w:r>
            <w:r>
              <w:br/>
              <w:t>danych osobowych</w:t>
            </w:r>
          </w:p>
        </w:tc>
        <w:tc>
          <w:tcPr>
            <w:tcW w:w="7797" w:type="dxa"/>
          </w:tcPr>
          <w:p w14:paraId="0884CEC3" w14:textId="300844F7" w:rsidR="002B081E" w:rsidRPr="002B081E" w:rsidRDefault="002B081E" w:rsidP="00B759A2">
            <w:pPr>
              <w:jc w:val="center"/>
            </w:pPr>
            <w:r>
              <w:t>Zgoda osoby, które</w:t>
            </w:r>
            <w:r w:rsidR="00F224F2">
              <w:t>j</w:t>
            </w:r>
            <w:r>
              <w:t xml:space="preserve"> dane bezpośrednio dotyczą wyrażona w formie oświadczenia akceptowanego za pośrednictwem strony internetowego</w:t>
            </w:r>
          </w:p>
        </w:tc>
      </w:tr>
      <w:tr w:rsidR="00DE7E0A" w:rsidRPr="00E960DA" w14:paraId="4D11A2D2" w14:textId="77777777" w:rsidTr="00DE7E0A">
        <w:tc>
          <w:tcPr>
            <w:tcW w:w="6912" w:type="dxa"/>
          </w:tcPr>
          <w:p w14:paraId="089F4BDA" w14:textId="12BA7F08" w:rsidR="00DE7E0A" w:rsidRPr="00E960DA" w:rsidRDefault="00DE7E0A" w:rsidP="002B081E">
            <w:pPr>
              <w:jc w:val="center"/>
            </w:pPr>
            <w:r w:rsidRPr="00E960DA">
              <w:t>Programy komputerowe</w:t>
            </w:r>
            <w:r w:rsidRPr="00E960DA">
              <w:br/>
              <w:t>służące do przetwarzania danych osobowych</w:t>
            </w:r>
          </w:p>
        </w:tc>
        <w:tc>
          <w:tcPr>
            <w:tcW w:w="7797" w:type="dxa"/>
          </w:tcPr>
          <w:p w14:paraId="0DE95FEC" w14:textId="2D5224F6" w:rsidR="00DE7E0A" w:rsidRPr="00E960DA" w:rsidRDefault="00DE7E0A" w:rsidP="00B759A2">
            <w:pPr>
              <w:pStyle w:val="Akapitzlist"/>
              <w:rPr>
                <w:sz w:val="22"/>
                <w:szCs w:val="22"/>
              </w:rPr>
            </w:pPr>
            <w:r w:rsidRPr="00E960DA">
              <w:rPr>
                <w:sz w:val="22"/>
                <w:szCs w:val="22"/>
              </w:rPr>
              <w:t>Program do obsługi strony internetowej</w:t>
            </w:r>
            <w:r w:rsidR="002B081E">
              <w:rPr>
                <w:sz w:val="22"/>
                <w:szCs w:val="22"/>
              </w:rPr>
              <w:t xml:space="preserve"> (</w:t>
            </w:r>
            <w:r w:rsidR="00CA5B75">
              <w:rPr>
                <w:sz w:val="22"/>
                <w:szCs w:val="22"/>
              </w:rPr>
              <w:t>CMS sklepu internetowego</w:t>
            </w:r>
            <w:r w:rsidR="002B081E">
              <w:rPr>
                <w:sz w:val="22"/>
                <w:szCs w:val="22"/>
              </w:rPr>
              <w:t>)</w:t>
            </w:r>
          </w:p>
        </w:tc>
      </w:tr>
      <w:tr w:rsidR="00DE7E0A" w:rsidRPr="00E960DA" w14:paraId="46F26832" w14:textId="77777777" w:rsidTr="00DE7E0A">
        <w:tc>
          <w:tcPr>
            <w:tcW w:w="6912" w:type="dxa"/>
          </w:tcPr>
          <w:p w14:paraId="38A03412" w14:textId="77777777" w:rsidR="00DE7E0A" w:rsidRPr="00E960DA" w:rsidRDefault="00DE7E0A" w:rsidP="00DE7E0A">
            <w:pPr>
              <w:jc w:val="center"/>
            </w:pPr>
            <w:r w:rsidRPr="00E960DA">
              <w:t>Podstawa prawna przetwarzania</w:t>
            </w:r>
            <w:r w:rsidRPr="00E960DA">
              <w:br/>
              <w:t>danych osobowych</w:t>
            </w:r>
          </w:p>
        </w:tc>
        <w:tc>
          <w:tcPr>
            <w:tcW w:w="7797" w:type="dxa"/>
          </w:tcPr>
          <w:p w14:paraId="74FA71F3" w14:textId="740B3AA8" w:rsidR="002B081E" w:rsidRPr="00650223" w:rsidRDefault="00650223" w:rsidP="00650223">
            <w:pPr>
              <w:jc w:val="center"/>
              <w:rPr>
                <w:b/>
              </w:rPr>
            </w:pPr>
            <w:r>
              <w:t>Zgoda osoby wyrażona w formie elektronicznego oświadczenia (</w:t>
            </w:r>
            <w:proofErr w:type="spellStart"/>
            <w:r>
              <w:t>checkbox</w:t>
            </w:r>
            <w:proofErr w:type="spellEnd"/>
            <w:r>
              <w:t xml:space="preserve">) - </w:t>
            </w:r>
            <w:r w:rsidR="00DE7E0A" w:rsidRPr="00AE3A6E">
              <w:rPr>
                <w:b/>
              </w:rPr>
              <w:t>art. 6 ust. 1 lit. a) RODO</w:t>
            </w:r>
          </w:p>
        </w:tc>
      </w:tr>
      <w:tr w:rsidR="00DE7E0A" w:rsidRPr="00E960DA" w14:paraId="19C9E357" w14:textId="77777777" w:rsidTr="00DE7E0A">
        <w:tc>
          <w:tcPr>
            <w:tcW w:w="6912" w:type="dxa"/>
          </w:tcPr>
          <w:p w14:paraId="32192988" w14:textId="5B936166" w:rsidR="00DE7E0A" w:rsidRPr="00E960DA" w:rsidRDefault="004A74DA" w:rsidP="004A74DA">
            <w:pPr>
              <w:jc w:val="center"/>
            </w:pPr>
            <w:r>
              <w:br/>
            </w:r>
            <w:r w:rsidR="00DE7E0A" w:rsidRPr="00E960DA">
              <w:t xml:space="preserve">Okres </w:t>
            </w:r>
            <w:r w:rsidR="002B081E">
              <w:t>przechowywania</w:t>
            </w:r>
            <w:r w:rsidR="00DE7E0A" w:rsidRPr="00E960DA">
              <w:t xml:space="preserve"> danyc</w:t>
            </w:r>
            <w:r w:rsidR="00CA5B75">
              <w:t>h</w:t>
            </w:r>
          </w:p>
        </w:tc>
        <w:tc>
          <w:tcPr>
            <w:tcW w:w="7797" w:type="dxa"/>
          </w:tcPr>
          <w:p w14:paraId="6558C6A7" w14:textId="7EE3E164" w:rsidR="00DE7E0A" w:rsidRPr="00650223" w:rsidRDefault="00650223" w:rsidP="00650223">
            <w:pPr>
              <w:pStyle w:val="Bezodstpw"/>
              <w:jc w:val="both"/>
              <w:rPr>
                <w:rFonts w:asciiTheme="majorHAnsi" w:hAnsiTheme="majorHAnsi"/>
              </w:rPr>
            </w:pPr>
            <w:r w:rsidRPr="00807637">
              <w:t xml:space="preserve">Dane osobowe </w:t>
            </w:r>
            <w:r>
              <w:t>przechowywane</w:t>
            </w:r>
            <w:r w:rsidRPr="00807637">
              <w:t xml:space="preserve"> są przez </w:t>
            </w:r>
            <w:r>
              <w:t>a</w:t>
            </w:r>
            <w:r w:rsidRPr="00807637">
              <w:t>dministratora</w:t>
            </w:r>
            <w:r>
              <w:t xml:space="preserve"> tak </w:t>
            </w:r>
            <w:r w:rsidRPr="00807637">
              <w:t>długo, aż zgoda nie zostanie odwołana, a po odwołaniu zgody przez okres czasu odpowiadający okresowi przedawnienia roszczeń jakie może podnosić A</w:t>
            </w:r>
            <w:r>
              <w:t>dministrator</w:t>
            </w:r>
            <w:r w:rsidRPr="00807637">
              <w:t xml:space="preserve"> i jakie mogą być podnoszone wobec niego. Jeżeli przepis szczególny nie stanowi </w:t>
            </w:r>
            <w:r w:rsidRPr="00807637">
              <w:lastRenderedPageBreak/>
              <w:t xml:space="preserve">inaczej, termin przedawnienia wynosi lat </w:t>
            </w:r>
            <w:r>
              <w:t>sześć</w:t>
            </w:r>
            <w:r w:rsidRPr="00807637">
              <w:t>, a dla roszczeń o świadczenia okresowe oraz roszczeń związanych z prowadzeniem działalności gospodarczej - trzy lata.</w:t>
            </w:r>
          </w:p>
        </w:tc>
      </w:tr>
      <w:tr w:rsidR="00DE7E0A" w:rsidRPr="00E960DA" w14:paraId="6278EC95" w14:textId="77777777" w:rsidTr="00DE7E0A">
        <w:tc>
          <w:tcPr>
            <w:tcW w:w="6912" w:type="dxa"/>
          </w:tcPr>
          <w:p w14:paraId="71233EF1" w14:textId="19A0BAF7" w:rsidR="00DE7E0A" w:rsidRPr="00E960DA" w:rsidRDefault="00DE7E0A" w:rsidP="00650223">
            <w:pPr>
              <w:jc w:val="center"/>
            </w:pPr>
            <w:r w:rsidRPr="00E960DA">
              <w:lastRenderedPageBreak/>
              <w:t>Poziom ryzyka naruszenia</w:t>
            </w:r>
            <w:r w:rsidRPr="00E960DA">
              <w:br/>
              <w:t>danych osobowych</w:t>
            </w:r>
          </w:p>
        </w:tc>
        <w:tc>
          <w:tcPr>
            <w:tcW w:w="7797" w:type="dxa"/>
          </w:tcPr>
          <w:p w14:paraId="7032A88C" w14:textId="46315725" w:rsidR="009711B9" w:rsidRPr="00650223" w:rsidRDefault="00650223" w:rsidP="00650223">
            <w:pPr>
              <w:jc w:val="center"/>
              <w:rPr>
                <w:b/>
              </w:rPr>
            </w:pPr>
            <w:r>
              <w:br/>
            </w:r>
            <w:r w:rsidR="00DE7E0A" w:rsidRPr="00E960DA">
              <w:t>PODSTAWOWY/PODWYŻSZONY/</w:t>
            </w:r>
            <w:r w:rsidR="00DE7E0A" w:rsidRPr="009711B9">
              <w:rPr>
                <w:b/>
              </w:rPr>
              <w:t>WYSOKI</w:t>
            </w:r>
          </w:p>
        </w:tc>
      </w:tr>
    </w:tbl>
    <w:p w14:paraId="5418F55B" w14:textId="77777777" w:rsidR="00DE7E0A" w:rsidRPr="00E960DA" w:rsidRDefault="00DE7E0A" w:rsidP="00DE7E0A"/>
    <w:p w14:paraId="5C898D1B" w14:textId="77777777" w:rsidR="00DE7E0A" w:rsidRPr="00E960DA" w:rsidRDefault="00DE7E0A" w:rsidP="00DE7E0A"/>
    <w:p w14:paraId="23F737FA" w14:textId="77777777" w:rsidR="00DE7E0A" w:rsidRPr="00E960DA" w:rsidRDefault="00DE7E0A" w:rsidP="00DE7E0A"/>
    <w:p w14:paraId="36B2AB6D" w14:textId="77777777" w:rsidR="00DE7E0A" w:rsidRPr="00E960DA" w:rsidRDefault="00DE7E0A" w:rsidP="002749AC">
      <w:pPr>
        <w:spacing w:before="225" w:after="225" w:line="360" w:lineRule="auto"/>
        <w:jc w:val="center"/>
        <w:rPr>
          <w:rFonts w:eastAsia="Times New Roman" w:cs="Times New Roman"/>
          <w:b/>
          <w:lang w:eastAsia="pl-PL"/>
        </w:rPr>
      </w:pPr>
    </w:p>
    <w:sectPr w:rsidR="00DE7E0A" w:rsidRPr="00E960DA" w:rsidSect="0084359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abriel Gatner" w:date="2025-04-28T13:21:00Z" w:initials="GG">
    <w:p w14:paraId="1847ACE1" w14:textId="77777777" w:rsidR="0020230B" w:rsidRDefault="0020230B" w:rsidP="0020230B">
      <w:r>
        <w:rPr>
          <w:rStyle w:val="Odwoaniedokomentarza"/>
        </w:rPr>
        <w:annotationRef/>
      </w:r>
      <w:r>
        <w:rPr>
          <w:sz w:val="24"/>
          <w:szCs w:val="24"/>
        </w:rPr>
        <w:t>Proszę o wybranie zabezpieczeń stosowanych przez administratora danych.</w:t>
      </w:r>
    </w:p>
  </w:comment>
  <w:comment w:id="1" w:author="Gabriel Gatner" w:date="2025-04-28T13:22:00Z" w:initials="GG">
    <w:p w14:paraId="252B3FB3" w14:textId="77777777" w:rsidR="0020230B" w:rsidRDefault="0020230B" w:rsidP="0020230B">
      <w:r>
        <w:rPr>
          <w:rStyle w:val="Odwoaniedokomentarza"/>
        </w:rPr>
        <w:annotationRef/>
      </w:r>
      <w:r>
        <w:rPr>
          <w:sz w:val="24"/>
          <w:szCs w:val="24"/>
        </w:rPr>
        <w:t>Proszę o opis, jeżeli takie środki są stosowane.</w:t>
      </w:r>
    </w:p>
  </w:comment>
  <w:comment w:id="2" w:author="Gabriel Gatner" w:date="2025-04-28T13:22:00Z" w:initials="GG">
    <w:p w14:paraId="18A26383" w14:textId="77777777" w:rsidR="0020230B" w:rsidRDefault="0020230B" w:rsidP="0020230B">
      <w:r>
        <w:rPr>
          <w:rStyle w:val="Odwoaniedokomentarza"/>
        </w:rPr>
        <w:annotationRef/>
      </w:r>
      <w:r>
        <w:rPr>
          <w:sz w:val="24"/>
          <w:szCs w:val="24"/>
        </w:rPr>
        <w:t>Warto wskazać dane firmy księgowej.</w:t>
      </w:r>
    </w:p>
  </w:comment>
  <w:comment w:id="3" w:author="Gabriel Gatner" w:date="2025-04-28T13:22:00Z" w:initials="GG">
    <w:p w14:paraId="4EA526A5" w14:textId="77777777" w:rsidR="0020230B" w:rsidRDefault="0020230B" w:rsidP="0020230B">
      <w:r>
        <w:rPr>
          <w:rStyle w:val="Odwoaniedokomentarza"/>
        </w:rPr>
        <w:annotationRef/>
      </w:r>
      <w:r>
        <w:rPr>
          <w:sz w:val="24"/>
          <w:szCs w:val="24"/>
        </w:rPr>
        <w:t>Proszę o uzupełnienie – wystarczy cyfra.</w:t>
      </w:r>
    </w:p>
  </w:comment>
  <w:comment w:id="4" w:author="Gabriel Gatner" w:date="2025-04-28T13:22:00Z" w:initials="GG">
    <w:p w14:paraId="15FD34D2" w14:textId="77777777" w:rsidR="0020230B" w:rsidRDefault="0020230B" w:rsidP="0020230B">
      <w:r>
        <w:rPr>
          <w:rStyle w:val="Odwoaniedokomentarza"/>
        </w:rPr>
        <w:annotationRef/>
      </w:r>
      <w:r>
        <w:rPr>
          <w:sz w:val="24"/>
          <w:szCs w:val="24"/>
        </w:rPr>
        <w:t>Jeżeli księgowość jest prowadzona przez zewnętrzną księgowość wystarczy wpisać „Nie dotyczy”.</w:t>
      </w:r>
    </w:p>
  </w:comment>
  <w:comment w:id="5" w:author="Gabriel Gatner" w:date="2025-04-28T13:24:00Z" w:initials="GG">
    <w:p w14:paraId="0C87B9B7" w14:textId="77777777" w:rsidR="009617FA" w:rsidRDefault="009617FA" w:rsidP="009617FA">
      <w:r>
        <w:rPr>
          <w:rStyle w:val="Odwoaniedokomentarza"/>
        </w:rPr>
        <w:annotationRef/>
      </w:r>
      <w:r>
        <w:rPr>
          <w:sz w:val="24"/>
          <w:szCs w:val="24"/>
        </w:rPr>
        <w:t>Proszę o wybranie zabezpieczeń stosowanych przez administratora danych.</w:t>
      </w:r>
    </w:p>
  </w:comment>
  <w:comment w:id="6" w:author="Gabriel Gatner" w:date="2025-04-28T13:24:00Z" w:initials="GG">
    <w:p w14:paraId="02252F5E" w14:textId="77777777" w:rsidR="009617FA" w:rsidRDefault="009617FA" w:rsidP="009617FA">
      <w:r>
        <w:rPr>
          <w:rStyle w:val="Odwoaniedokomentarza"/>
        </w:rPr>
        <w:annotationRef/>
      </w:r>
      <w:r>
        <w:rPr>
          <w:sz w:val="24"/>
          <w:szCs w:val="24"/>
        </w:rPr>
        <w:t>Proszę o opis, jeżeli takie środki są stosowane.</w:t>
      </w:r>
    </w:p>
  </w:comment>
  <w:comment w:id="7" w:author="Gabriel Gatner" w:date="2025-04-28T13:24:00Z" w:initials="GG">
    <w:p w14:paraId="516C372E" w14:textId="77777777" w:rsidR="009617FA" w:rsidRDefault="009617FA" w:rsidP="009617FA">
      <w:r>
        <w:rPr>
          <w:rStyle w:val="Odwoaniedokomentarza"/>
        </w:rPr>
        <w:annotationRef/>
      </w:r>
      <w:r>
        <w:rPr>
          <w:sz w:val="24"/>
          <w:szCs w:val="24"/>
        </w:rPr>
        <w:t>Proszę o uzupełnienie.</w:t>
      </w:r>
    </w:p>
  </w:comment>
  <w:comment w:id="8" w:author="Gabriel Gatner" w:date="2025-04-28T13:25:00Z" w:initials="GG">
    <w:p w14:paraId="23952EB7" w14:textId="77777777" w:rsidR="009617FA" w:rsidRDefault="009617FA" w:rsidP="009617FA">
      <w:r>
        <w:rPr>
          <w:rStyle w:val="Odwoaniedokomentarza"/>
        </w:rPr>
        <w:annotationRef/>
      </w:r>
      <w:r>
        <w:rPr>
          <w:sz w:val="24"/>
          <w:szCs w:val="24"/>
        </w:rPr>
        <w:t>Proszę o uzupełnienie.</w:t>
      </w:r>
    </w:p>
  </w:comment>
  <w:comment w:id="9" w:author="Gabriel Gatner" w:date="2025-04-28T13:26:00Z" w:initials="GG">
    <w:p w14:paraId="396DAAA2" w14:textId="77777777" w:rsidR="00623617" w:rsidRDefault="00623617" w:rsidP="00623617">
      <w:r>
        <w:rPr>
          <w:rStyle w:val="Odwoaniedokomentarza"/>
        </w:rPr>
        <w:annotationRef/>
      </w:r>
      <w:r>
        <w:rPr>
          <w:sz w:val="24"/>
          <w:szCs w:val="24"/>
        </w:rPr>
        <w:t>Proszę o wybranie zabezpieczeń stosowanych przez administratora danych.</w:t>
      </w:r>
    </w:p>
  </w:comment>
  <w:comment w:id="10" w:author="Gabriel Gatner" w:date="2025-04-28T13:26:00Z" w:initials="GG">
    <w:p w14:paraId="0B5B4D8D" w14:textId="77777777" w:rsidR="00623617" w:rsidRDefault="00623617" w:rsidP="00623617">
      <w:r>
        <w:rPr>
          <w:rStyle w:val="Odwoaniedokomentarza"/>
        </w:rPr>
        <w:annotationRef/>
      </w:r>
      <w:r>
        <w:rPr>
          <w:sz w:val="24"/>
          <w:szCs w:val="24"/>
        </w:rPr>
        <w:t>Proszę o opis, jeżeli takie środki są stosowane.</w:t>
      </w:r>
    </w:p>
  </w:comment>
  <w:comment w:id="11" w:author="Gabriel Gatner" w:date="2025-04-28T13:27:00Z" w:initials="GG">
    <w:p w14:paraId="7427C1DE" w14:textId="77777777" w:rsidR="00623617" w:rsidRDefault="00623617" w:rsidP="00623617">
      <w:r>
        <w:rPr>
          <w:rStyle w:val="Odwoaniedokomentarza"/>
        </w:rPr>
        <w:annotationRef/>
      </w:r>
      <w:r>
        <w:rPr>
          <w:sz w:val="24"/>
          <w:szCs w:val="24"/>
        </w:rPr>
        <w:t>Proszę o uzupełnienie.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47ACE1" w15:done="0"/>
  <w15:commentEx w15:paraId="252B3FB3" w15:done="0"/>
  <w15:commentEx w15:paraId="18A26383" w15:done="0"/>
  <w15:commentEx w15:paraId="4EA526A5" w15:done="0"/>
  <w15:commentEx w15:paraId="15FD34D2" w15:done="0"/>
  <w15:commentEx w15:paraId="0C87B9B7" w15:done="0"/>
  <w15:commentEx w15:paraId="02252F5E" w15:done="0"/>
  <w15:commentEx w15:paraId="516C372E" w15:done="0"/>
  <w15:commentEx w15:paraId="23952EB7" w15:done="0"/>
  <w15:commentEx w15:paraId="396DAAA2" w15:done="0"/>
  <w15:commentEx w15:paraId="0B5B4D8D" w15:done="0"/>
  <w15:commentEx w15:paraId="7427C1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8E1CF6" w16cex:dateUtc="2025-04-28T11:21:00Z"/>
  <w16cex:commentExtensible w16cex:durableId="550D8F1D" w16cex:dateUtc="2025-04-28T11:22:00Z"/>
  <w16cex:commentExtensible w16cex:durableId="2685E593" w16cex:dateUtc="2025-04-28T11:22:00Z"/>
  <w16cex:commentExtensible w16cex:durableId="4FB7E1B7" w16cex:dateUtc="2025-04-28T11:22:00Z"/>
  <w16cex:commentExtensible w16cex:durableId="51700F53" w16cex:dateUtc="2025-04-28T11:22:00Z"/>
  <w16cex:commentExtensible w16cex:durableId="1E0BAE5A" w16cex:dateUtc="2025-04-28T11:24:00Z"/>
  <w16cex:commentExtensible w16cex:durableId="5CA3A845" w16cex:dateUtc="2025-04-28T11:24:00Z"/>
  <w16cex:commentExtensible w16cex:durableId="41DCF60A" w16cex:dateUtc="2025-04-28T11:24:00Z"/>
  <w16cex:commentExtensible w16cex:durableId="467A4B0D" w16cex:dateUtc="2025-04-28T11:25:00Z"/>
  <w16cex:commentExtensible w16cex:durableId="7018DC58" w16cex:dateUtc="2025-04-28T11:26:00Z"/>
  <w16cex:commentExtensible w16cex:durableId="23F94C46" w16cex:dateUtc="2025-04-28T11:26:00Z"/>
  <w16cex:commentExtensible w16cex:durableId="01694CD0" w16cex:dateUtc="2025-04-28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47ACE1" w16cid:durableId="6D8E1CF6"/>
  <w16cid:commentId w16cid:paraId="252B3FB3" w16cid:durableId="550D8F1D"/>
  <w16cid:commentId w16cid:paraId="18A26383" w16cid:durableId="2685E593"/>
  <w16cid:commentId w16cid:paraId="4EA526A5" w16cid:durableId="4FB7E1B7"/>
  <w16cid:commentId w16cid:paraId="15FD34D2" w16cid:durableId="51700F53"/>
  <w16cid:commentId w16cid:paraId="0C87B9B7" w16cid:durableId="1E0BAE5A"/>
  <w16cid:commentId w16cid:paraId="02252F5E" w16cid:durableId="5CA3A845"/>
  <w16cid:commentId w16cid:paraId="516C372E" w16cid:durableId="41DCF60A"/>
  <w16cid:commentId w16cid:paraId="23952EB7" w16cid:durableId="467A4B0D"/>
  <w16cid:commentId w16cid:paraId="396DAAA2" w16cid:durableId="7018DC58"/>
  <w16cid:commentId w16cid:paraId="0B5B4D8D" w16cid:durableId="23F94C46"/>
  <w16cid:commentId w16cid:paraId="7427C1DE" w16cid:durableId="01694C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4F5"/>
    <w:multiLevelType w:val="hybridMultilevel"/>
    <w:tmpl w:val="9ED04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623"/>
    <w:multiLevelType w:val="hybridMultilevel"/>
    <w:tmpl w:val="4A5C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36B"/>
    <w:multiLevelType w:val="hybridMultilevel"/>
    <w:tmpl w:val="4E70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4AC"/>
    <w:multiLevelType w:val="hybridMultilevel"/>
    <w:tmpl w:val="701A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1A13"/>
    <w:multiLevelType w:val="hybridMultilevel"/>
    <w:tmpl w:val="17CEA60E"/>
    <w:lvl w:ilvl="0" w:tplc="F6829FD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17B36"/>
    <w:multiLevelType w:val="hybridMultilevel"/>
    <w:tmpl w:val="9D3A2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EC3"/>
    <w:multiLevelType w:val="hybridMultilevel"/>
    <w:tmpl w:val="4B40696A"/>
    <w:lvl w:ilvl="0" w:tplc="01E02E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A51E2"/>
    <w:multiLevelType w:val="hybridMultilevel"/>
    <w:tmpl w:val="9ED04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734BB"/>
    <w:multiLevelType w:val="hybridMultilevel"/>
    <w:tmpl w:val="4490C2FE"/>
    <w:lvl w:ilvl="0" w:tplc="01E02E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722EC"/>
    <w:multiLevelType w:val="hybridMultilevel"/>
    <w:tmpl w:val="4E70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F5C7D"/>
    <w:multiLevelType w:val="hybridMultilevel"/>
    <w:tmpl w:val="DFDCA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43ED"/>
    <w:multiLevelType w:val="hybridMultilevel"/>
    <w:tmpl w:val="D30025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47319F"/>
    <w:multiLevelType w:val="hybridMultilevel"/>
    <w:tmpl w:val="851022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2910D7"/>
    <w:multiLevelType w:val="hybridMultilevel"/>
    <w:tmpl w:val="8E34D27A"/>
    <w:lvl w:ilvl="0" w:tplc="2B72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D37DD"/>
    <w:multiLevelType w:val="hybridMultilevel"/>
    <w:tmpl w:val="C9A68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815BB"/>
    <w:multiLevelType w:val="hybridMultilevel"/>
    <w:tmpl w:val="CF600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238C5"/>
    <w:multiLevelType w:val="hybridMultilevel"/>
    <w:tmpl w:val="35963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A7188"/>
    <w:multiLevelType w:val="hybridMultilevel"/>
    <w:tmpl w:val="6C600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43858"/>
    <w:multiLevelType w:val="hybridMultilevel"/>
    <w:tmpl w:val="A94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27CF0"/>
    <w:multiLevelType w:val="hybridMultilevel"/>
    <w:tmpl w:val="B5C6F6E2"/>
    <w:lvl w:ilvl="0" w:tplc="BE7067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B2EAF"/>
    <w:multiLevelType w:val="hybridMultilevel"/>
    <w:tmpl w:val="4A5C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D1C86"/>
    <w:multiLevelType w:val="hybridMultilevel"/>
    <w:tmpl w:val="57A48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6359E"/>
    <w:multiLevelType w:val="hybridMultilevel"/>
    <w:tmpl w:val="2CF2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13129"/>
    <w:multiLevelType w:val="hybridMultilevel"/>
    <w:tmpl w:val="851022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885071"/>
    <w:multiLevelType w:val="hybridMultilevel"/>
    <w:tmpl w:val="57A48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70DE8"/>
    <w:multiLevelType w:val="hybridMultilevel"/>
    <w:tmpl w:val="0CF69870"/>
    <w:lvl w:ilvl="0" w:tplc="90B026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953D2E"/>
    <w:multiLevelType w:val="hybridMultilevel"/>
    <w:tmpl w:val="9D3A2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32FDB"/>
    <w:multiLevelType w:val="hybridMultilevel"/>
    <w:tmpl w:val="57A48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5108A"/>
    <w:multiLevelType w:val="hybridMultilevel"/>
    <w:tmpl w:val="5DE21F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5B4E34"/>
    <w:multiLevelType w:val="hybridMultilevel"/>
    <w:tmpl w:val="C28ACF1C"/>
    <w:lvl w:ilvl="0" w:tplc="01E02E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A7FAE"/>
    <w:multiLevelType w:val="hybridMultilevel"/>
    <w:tmpl w:val="1BB07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3F0FE3"/>
    <w:multiLevelType w:val="hybridMultilevel"/>
    <w:tmpl w:val="6F4A06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2B7789"/>
    <w:multiLevelType w:val="hybridMultilevel"/>
    <w:tmpl w:val="A94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57E04"/>
    <w:multiLevelType w:val="hybridMultilevel"/>
    <w:tmpl w:val="701A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D255C"/>
    <w:multiLevelType w:val="hybridMultilevel"/>
    <w:tmpl w:val="D5608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D177E"/>
    <w:multiLevelType w:val="hybridMultilevel"/>
    <w:tmpl w:val="02C20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95262"/>
    <w:multiLevelType w:val="hybridMultilevel"/>
    <w:tmpl w:val="74CC1F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B91B3A"/>
    <w:multiLevelType w:val="hybridMultilevel"/>
    <w:tmpl w:val="C28ACF1C"/>
    <w:lvl w:ilvl="0" w:tplc="01E02E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B5309"/>
    <w:multiLevelType w:val="hybridMultilevel"/>
    <w:tmpl w:val="A94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73631"/>
    <w:multiLevelType w:val="hybridMultilevel"/>
    <w:tmpl w:val="701A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11C6E"/>
    <w:multiLevelType w:val="hybridMultilevel"/>
    <w:tmpl w:val="9ED04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01DA4"/>
    <w:multiLevelType w:val="hybridMultilevel"/>
    <w:tmpl w:val="90707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75AC"/>
    <w:multiLevelType w:val="hybridMultilevel"/>
    <w:tmpl w:val="8E34D27A"/>
    <w:lvl w:ilvl="0" w:tplc="2B72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46AEA"/>
    <w:multiLevelType w:val="hybridMultilevel"/>
    <w:tmpl w:val="B6D0C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912AD"/>
    <w:multiLevelType w:val="hybridMultilevel"/>
    <w:tmpl w:val="701A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561B9"/>
    <w:multiLevelType w:val="hybridMultilevel"/>
    <w:tmpl w:val="701A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84160">
    <w:abstractNumId w:val="43"/>
  </w:num>
  <w:num w:numId="2" w16cid:durableId="1414547585">
    <w:abstractNumId w:val="27"/>
  </w:num>
  <w:num w:numId="3" w16cid:durableId="2084641024">
    <w:abstractNumId w:val="40"/>
  </w:num>
  <w:num w:numId="4" w16cid:durableId="53437339">
    <w:abstractNumId w:val="16"/>
  </w:num>
  <w:num w:numId="5" w16cid:durableId="92360912">
    <w:abstractNumId w:val="22"/>
  </w:num>
  <w:num w:numId="6" w16cid:durableId="972710531">
    <w:abstractNumId w:val="15"/>
  </w:num>
  <w:num w:numId="7" w16cid:durableId="1766152229">
    <w:abstractNumId w:val="38"/>
  </w:num>
  <w:num w:numId="8" w16cid:durableId="804272563">
    <w:abstractNumId w:val="26"/>
  </w:num>
  <w:num w:numId="9" w16cid:durableId="1140003122">
    <w:abstractNumId w:val="33"/>
  </w:num>
  <w:num w:numId="10" w16cid:durableId="908226855">
    <w:abstractNumId w:val="14"/>
  </w:num>
  <w:num w:numId="11" w16cid:durableId="498158012">
    <w:abstractNumId w:val="2"/>
  </w:num>
  <w:num w:numId="12" w16cid:durableId="1992832556">
    <w:abstractNumId w:val="23"/>
  </w:num>
  <w:num w:numId="13" w16cid:durableId="728573390">
    <w:abstractNumId w:val="12"/>
  </w:num>
  <w:num w:numId="14" w16cid:durableId="550119004">
    <w:abstractNumId w:val="31"/>
  </w:num>
  <w:num w:numId="15" w16cid:durableId="1467046574">
    <w:abstractNumId w:val="35"/>
  </w:num>
  <w:num w:numId="16" w16cid:durableId="1753625490">
    <w:abstractNumId w:val="7"/>
  </w:num>
  <w:num w:numId="17" w16cid:durableId="2106802521">
    <w:abstractNumId w:val="39"/>
  </w:num>
  <w:num w:numId="18" w16cid:durableId="853883479">
    <w:abstractNumId w:val="18"/>
  </w:num>
  <w:num w:numId="19" w16cid:durableId="126702275">
    <w:abstractNumId w:val="41"/>
  </w:num>
  <w:num w:numId="20" w16cid:durableId="109055414">
    <w:abstractNumId w:val="4"/>
  </w:num>
  <w:num w:numId="21" w16cid:durableId="2321806">
    <w:abstractNumId w:val="10"/>
  </w:num>
  <w:num w:numId="22" w16cid:durableId="1246380803">
    <w:abstractNumId w:val="21"/>
  </w:num>
  <w:num w:numId="23" w16cid:durableId="1819298383">
    <w:abstractNumId w:val="17"/>
  </w:num>
  <w:num w:numId="24" w16cid:durableId="801002883">
    <w:abstractNumId w:val="19"/>
  </w:num>
  <w:num w:numId="25" w16cid:durableId="672682706">
    <w:abstractNumId w:val="0"/>
  </w:num>
  <w:num w:numId="26" w16cid:durableId="1264847711">
    <w:abstractNumId w:val="45"/>
  </w:num>
  <w:num w:numId="27" w16cid:durableId="1031996146">
    <w:abstractNumId w:val="32"/>
  </w:num>
  <w:num w:numId="28" w16cid:durableId="65107559">
    <w:abstractNumId w:val="5"/>
  </w:num>
  <w:num w:numId="29" w16cid:durableId="690689655">
    <w:abstractNumId w:val="24"/>
  </w:num>
  <w:num w:numId="30" w16cid:durableId="511840099">
    <w:abstractNumId w:val="1"/>
  </w:num>
  <w:num w:numId="31" w16cid:durableId="1320158167">
    <w:abstractNumId w:val="20"/>
  </w:num>
  <w:num w:numId="32" w16cid:durableId="1351224619">
    <w:abstractNumId w:val="9"/>
  </w:num>
  <w:num w:numId="33" w16cid:durableId="104616543">
    <w:abstractNumId w:val="34"/>
  </w:num>
  <w:num w:numId="34" w16cid:durableId="1909147188">
    <w:abstractNumId w:val="36"/>
  </w:num>
  <w:num w:numId="35" w16cid:durableId="197276270">
    <w:abstractNumId w:val="28"/>
  </w:num>
  <w:num w:numId="36" w16cid:durableId="2081903026">
    <w:abstractNumId w:val="30"/>
  </w:num>
  <w:num w:numId="37" w16cid:durableId="800030665">
    <w:abstractNumId w:val="3"/>
  </w:num>
  <w:num w:numId="38" w16cid:durableId="858618811">
    <w:abstractNumId w:val="13"/>
  </w:num>
  <w:num w:numId="39" w16cid:durableId="1553686640">
    <w:abstractNumId w:val="29"/>
  </w:num>
  <w:num w:numId="40" w16cid:durableId="1368989816">
    <w:abstractNumId w:val="8"/>
  </w:num>
  <w:num w:numId="41" w16cid:durableId="311787257">
    <w:abstractNumId w:val="44"/>
  </w:num>
  <w:num w:numId="42" w16cid:durableId="1333487094">
    <w:abstractNumId w:val="42"/>
  </w:num>
  <w:num w:numId="43" w16cid:durableId="474881556">
    <w:abstractNumId w:val="37"/>
  </w:num>
  <w:num w:numId="44" w16cid:durableId="235170288">
    <w:abstractNumId w:val="6"/>
  </w:num>
  <w:num w:numId="45" w16cid:durableId="858542784">
    <w:abstractNumId w:val="25"/>
  </w:num>
  <w:num w:numId="46" w16cid:durableId="20395453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briel Gatner">
    <w15:presenceInfo w15:providerId="Windows Live" w15:userId="ee8b3ccd7b0a01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5D9"/>
    <w:rsid w:val="00084B4D"/>
    <w:rsid w:val="001B059C"/>
    <w:rsid w:val="0020230B"/>
    <w:rsid w:val="0021418C"/>
    <w:rsid w:val="00262DFF"/>
    <w:rsid w:val="002749AC"/>
    <w:rsid w:val="002B081E"/>
    <w:rsid w:val="002B6F70"/>
    <w:rsid w:val="00330DD0"/>
    <w:rsid w:val="0033271C"/>
    <w:rsid w:val="00431334"/>
    <w:rsid w:val="00435181"/>
    <w:rsid w:val="0047520B"/>
    <w:rsid w:val="004A74DA"/>
    <w:rsid w:val="004C4E1F"/>
    <w:rsid w:val="005B65D9"/>
    <w:rsid w:val="005C505C"/>
    <w:rsid w:val="006220C0"/>
    <w:rsid w:val="00623617"/>
    <w:rsid w:val="00650223"/>
    <w:rsid w:val="00684C97"/>
    <w:rsid w:val="007D5AF8"/>
    <w:rsid w:val="00843598"/>
    <w:rsid w:val="00860A4A"/>
    <w:rsid w:val="00894546"/>
    <w:rsid w:val="008E3C34"/>
    <w:rsid w:val="0090255F"/>
    <w:rsid w:val="009617FA"/>
    <w:rsid w:val="009711B9"/>
    <w:rsid w:val="009C2034"/>
    <w:rsid w:val="00A11A62"/>
    <w:rsid w:val="00A8375B"/>
    <w:rsid w:val="00AB71FC"/>
    <w:rsid w:val="00AE3A6E"/>
    <w:rsid w:val="00AF3213"/>
    <w:rsid w:val="00B4538E"/>
    <w:rsid w:val="00B7262F"/>
    <w:rsid w:val="00B759A2"/>
    <w:rsid w:val="00C04A43"/>
    <w:rsid w:val="00CA5B75"/>
    <w:rsid w:val="00CE2022"/>
    <w:rsid w:val="00DB3EA2"/>
    <w:rsid w:val="00DC20DC"/>
    <w:rsid w:val="00DE7E0A"/>
    <w:rsid w:val="00E04BE3"/>
    <w:rsid w:val="00E239B3"/>
    <w:rsid w:val="00E400CD"/>
    <w:rsid w:val="00E960DA"/>
    <w:rsid w:val="00F05651"/>
    <w:rsid w:val="00F224F2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D73AE1"/>
  <w14:defaultImageDpi w14:val="300"/>
  <w15:docId w15:val="{A0840A03-D692-C34F-9B19-B19316DC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5D9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24DB"/>
    <w:rPr>
      <w:rFonts w:eastAsiaTheme="minorHAnsi"/>
      <w:sz w:val="22"/>
      <w:szCs w:val="22"/>
      <w:lang w:val="pl-PL" w:eastAsia="en-US"/>
    </w:rPr>
  </w:style>
  <w:style w:type="table" w:styleId="Tabela-Siatka">
    <w:name w:val="Table Grid"/>
    <w:basedOn w:val="Standardowy"/>
    <w:uiPriority w:val="59"/>
    <w:rsid w:val="00DE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7E0A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BE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BE3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BE3"/>
    <w:rPr>
      <w:rFonts w:eastAsiaTheme="minorHAnsi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BE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BE3"/>
    <w:rPr>
      <w:rFonts w:eastAsiaTheme="minorHAnsi"/>
      <w:b/>
      <w:bCs/>
      <w:sz w:val="20"/>
      <w:szCs w:val="20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BE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BE3"/>
    <w:rPr>
      <w:rFonts w:ascii="Lucida Grande CE" w:eastAsiaTheme="minorHAnsi" w:hAnsi="Lucida Grande CE" w:cs="Lucida Grande CE"/>
      <w:sz w:val="18"/>
      <w:szCs w:val="18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E960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B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LEXLAB Gabriel Gatner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9</cp:revision>
  <dcterms:created xsi:type="dcterms:W3CDTF">2022-06-10T08:04:00Z</dcterms:created>
  <dcterms:modified xsi:type="dcterms:W3CDTF">2025-04-28T11:27:00Z</dcterms:modified>
</cp:coreProperties>
</file>